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0C" w:rsidRPr="00C63DDB" w:rsidRDefault="00C22B64">
      <w:pPr>
        <w:pStyle w:val="BodyText2"/>
        <w:ind w:right="11"/>
        <w:jc w:val="center"/>
        <w:rPr>
          <w:b w:val="0"/>
        </w:rPr>
      </w:pPr>
      <w:r w:rsidRPr="00C63DDB">
        <w:t>Multi-View Canonical Correlation Analysis</w:t>
      </w:r>
    </w:p>
    <w:p w:rsidR="00A53E0C" w:rsidRPr="00C63DDB" w:rsidRDefault="00A53E0C">
      <w:pPr>
        <w:ind w:right="11"/>
        <w:jc w:val="center"/>
        <w:rPr>
          <w:rFonts w:ascii="Times New Roman" w:hAnsi="Times New Roman"/>
          <w:b/>
          <w:sz w:val="22"/>
        </w:rPr>
      </w:pPr>
    </w:p>
    <w:p w:rsidR="00A53E0C" w:rsidRPr="00C63DDB" w:rsidRDefault="0002098D" w:rsidP="00851C92">
      <w:pPr>
        <w:pStyle w:val="Heading1"/>
        <w:numPr>
          <w:ilvl w:val="0"/>
          <w:numId w:val="0"/>
        </w:numPr>
        <w:ind w:right="11"/>
      </w:pPr>
      <w:r w:rsidRPr="00C63DDB">
        <w:t>Jan Rupnik</w:t>
      </w:r>
      <w:r w:rsidR="00C76FFB">
        <w:t xml:space="preserve"> (1), John Shawe-Taylor (2)</w:t>
      </w:r>
    </w:p>
    <w:p w:rsidR="00A53E0C" w:rsidRDefault="00A53E0C" w:rsidP="008D5574">
      <w:pPr>
        <w:pStyle w:val="ListParagraph"/>
        <w:numPr>
          <w:ilvl w:val="0"/>
          <w:numId w:val="3"/>
        </w:numPr>
        <w:ind w:right="11"/>
        <w:jc w:val="center"/>
        <w:rPr>
          <w:rFonts w:ascii="Times New Roman" w:hAnsi="Times New Roman"/>
        </w:rPr>
      </w:pPr>
      <w:r w:rsidRPr="00C76FFB">
        <w:rPr>
          <w:rFonts w:ascii="Times New Roman" w:hAnsi="Times New Roman"/>
        </w:rPr>
        <w:t>Jozef Stefan Institute</w:t>
      </w:r>
      <w:r w:rsidR="00C76FFB" w:rsidRPr="00C76FFB">
        <w:rPr>
          <w:rFonts w:ascii="Times New Roman" w:hAnsi="Times New Roman"/>
        </w:rPr>
        <w:t xml:space="preserve">, </w:t>
      </w:r>
      <w:r w:rsidRPr="00C76FFB">
        <w:rPr>
          <w:rFonts w:ascii="Times New Roman" w:hAnsi="Times New Roman"/>
        </w:rPr>
        <w:t>Jamova 39, 1000 Ljubljana, Slovenia</w:t>
      </w:r>
    </w:p>
    <w:p w:rsidR="003D1CEC" w:rsidRDefault="00C76FFB" w:rsidP="003D1CEC">
      <w:pPr>
        <w:pStyle w:val="ListParagraph"/>
        <w:numPr>
          <w:ilvl w:val="0"/>
          <w:numId w:val="3"/>
        </w:numPr>
        <w:ind w:right="11"/>
        <w:jc w:val="center"/>
        <w:rPr>
          <w:rFonts w:ascii="Times New Roman" w:hAnsi="Times New Roman"/>
        </w:rPr>
      </w:pPr>
      <w:r w:rsidRPr="00C76FFB">
        <w:rPr>
          <w:rFonts w:ascii="Times New Roman" w:hAnsi="Times New Roman"/>
        </w:rPr>
        <w:t>University College London, Gower Street, London WC1E 6BT, United Kingdom</w:t>
      </w:r>
    </w:p>
    <w:p w:rsidR="003D1CEC" w:rsidRPr="00C76FFB" w:rsidRDefault="003D1CEC" w:rsidP="003D1CEC">
      <w:pPr>
        <w:pStyle w:val="ListParagraph"/>
        <w:ind w:left="1360" w:right="11"/>
        <w:jc w:val="center"/>
        <w:rPr>
          <w:rFonts w:ascii="Times New Roman" w:hAnsi="Times New Roman"/>
        </w:rPr>
      </w:pPr>
      <w:r w:rsidRPr="003D1CEC">
        <w:rPr>
          <w:rFonts w:ascii="Times New Roman" w:hAnsi="Times New Roman"/>
          <w:lang w:val="it-IT"/>
        </w:rPr>
        <w:t>e-mail: jan.rupnik@ijs.si</w:t>
      </w:r>
    </w:p>
    <w:p w:rsidR="00A53E0C" w:rsidRPr="00C76FFB" w:rsidRDefault="00A53E0C">
      <w:pPr>
        <w:ind w:right="11"/>
        <w:rPr>
          <w:rFonts w:ascii="Times New Roman" w:hAnsi="Times New Roman"/>
          <w:sz w:val="22"/>
          <w:lang w:val="it-IT"/>
        </w:rPr>
        <w:sectPr w:rsidR="00A53E0C" w:rsidRPr="00C76FFB">
          <w:footerReference w:type="even" r:id="rId8"/>
          <w:footerReference w:type="default" r:id="rId9"/>
          <w:type w:val="continuous"/>
          <w:pgSz w:w="11913" w:h="16834"/>
          <w:pgMar w:top="1304" w:right="851" w:bottom="1985" w:left="851" w:header="708" w:footer="708" w:gutter="0"/>
          <w:paperSrc w:first="15" w:other="15"/>
          <w:cols w:space="567" w:equalWidth="0">
            <w:col w:w="10211" w:space="720"/>
          </w:cols>
        </w:sectPr>
      </w:pPr>
    </w:p>
    <w:p w:rsidR="00A53E0C" w:rsidRPr="00C63DDB" w:rsidRDefault="00A53E0C">
      <w:pPr>
        <w:pStyle w:val="BodyText"/>
        <w:ind w:right="67"/>
        <w:rPr>
          <w:sz w:val="20"/>
        </w:rPr>
      </w:pPr>
      <w:r w:rsidRPr="00C63DDB">
        <w:rPr>
          <w:sz w:val="20"/>
        </w:rPr>
        <w:lastRenderedPageBreak/>
        <w:t>ABSTRACT</w:t>
      </w:r>
    </w:p>
    <w:p w:rsidR="00A53E0C" w:rsidRPr="00C63DDB" w:rsidRDefault="00A53E0C">
      <w:pPr>
        <w:pStyle w:val="BodyTextIndent"/>
        <w:ind w:right="67" w:firstLine="0"/>
        <w:rPr>
          <w:b/>
          <w:i w:val="0"/>
          <w:sz w:val="8"/>
        </w:rPr>
      </w:pPr>
    </w:p>
    <w:p w:rsidR="00A53E0C" w:rsidRPr="00C63DDB" w:rsidRDefault="009F79A8" w:rsidP="009F79A8">
      <w:pPr>
        <w:pStyle w:val="BodyTextIndent"/>
        <w:ind w:right="67" w:firstLine="0"/>
        <w:rPr>
          <w:b/>
          <w:i w:val="0"/>
          <w:sz w:val="20"/>
        </w:rPr>
      </w:pPr>
      <w:r w:rsidRPr="00C63DDB">
        <w:rPr>
          <w:b/>
          <w:i w:val="0"/>
          <w:sz w:val="20"/>
        </w:rPr>
        <w:t>Canonical correlation analysis (CCA) is a method for f</w:t>
      </w:r>
      <w:r w:rsidR="006D1BDA" w:rsidRPr="00C63DDB">
        <w:rPr>
          <w:b/>
          <w:i w:val="0"/>
          <w:sz w:val="20"/>
        </w:rPr>
        <w:t>i</w:t>
      </w:r>
      <w:r w:rsidRPr="00C63DDB">
        <w:rPr>
          <w:b/>
          <w:i w:val="0"/>
          <w:sz w:val="20"/>
        </w:rPr>
        <w:t xml:space="preserve">nding linear relations between two multidimensional random variables. This paper presents a generalization of the method to more than two variables. The approach is highly scalable, since it scales linearly with respect to the number of training examples and number of views (standard CCA implementations yield cubic complexity). The method is also extended to handle non-linear relations via kernel trick (this increases the complexity to quadratic complexity). The scalability </w:t>
      </w:r>
      <w:r w:rsidR="000B2011" w:rsidRPr="00C63DDB">
        <w:rPr>
          <w:b/>
          <w:i w:val="0"/>
          <w:sz w:val="20"/>
        </w:rPr>
        <w:t>is</w:t>
      </w:r>
      <w:r w:rsidRPr="00C63DDB">
        <w:rPr>
          <w:b/>
          <w:i w:val="0"/>
          <w:sz w:val="20"/>
        </w:rPr>
        <w:t xml:space="preserve"> demonstrated on a large scale cross-lingual information retrieval task.</w:t>
      </w:r>
    </w:p>
    <w:p w:rsidR="00851C92" w:rsidRPr="00C63DDB" w:rsidRDefault="00851C92" w:rsidP="00851C92">
      <w:pPr>
        <w:pStyle w:val="Heading1"/>
        <w:keepLines/>
        <w:spacing w:before="480" w:line="276" w:lineRule="auto"/>
        <w:ind w:right="0"/>
        <w:jc w:val="left"/>
        <w:rPr>
          <w:b/>
          <w:i w:val="0"/>
          <w:sz w:val="20"/>
        </w:rPr>
      </w:pPr>
      <w:r w:rsidRPr="00C63DDB">
        <w:rPr>
          <w:b/>
          <w:i w:val="0"/>
          <w:sz w:val="20"/>
        </w:rPr>
        <w:t>INTRODUCTION</w:t>
      </w:r>
    </w:p>
    <w:p w:rsidR="00D91809" w:rsidRPr="00C63DDB" w:rsidRDefault="00D91809" w:rsidP="00D91809">
      <w:pPr>
        <w:rPr>
          <w:rFonts w:ascii="Times New Roman" w:hAnsi="Times New Roman"/>
          <w:sz w:val="8"/>
          <w:szCs w:val="8"/>
        </w:rPr>
      </w:pPr>
    </w:p>
    <w:p w:rsidR="009F79A8" w:rsidRPr="00C63DDB" w:rsidRDefault="009F79A8" w:rsidP="006D1BDA">
      <w:pPr>
        <w:jc w:val="both"/>
        <w:rPr>
          <w:rFonts w:ascii="Times New Roman" w:hAnsi="Times New Roman"/>
          <w:sz w:val="20"/>
        </w:rPr>
      </w:pPr>
      <w:r w:rsidRPr="00C63DDB">
        <w:rPr>
          <w:rFonts w:ascii="Times New Roman" w:hAnsi="Times New Roman"/>
          <w:sz w:val="20"/>
        </w:rPr>
        <w:t xml:space="preserve">Principal Component Analysis is a very popular approach to dimensionality reduction in the </w:t>
      </w:r>
      <w:r w:rsidR="00C820AF" w:rsidRPr="00C63DDB">
        <w:rPr>
          <w:rFonts w:ascii="Times New Roman" w:hAnsi="Times New Roman"/>
          <w:sz w:val="20"/>
        </w:rPr>
        <w:t>fi</w:t>
      </w:r>
      <w:r w:rsidRPr="00C63DDB">
        <w:rPr>
          <w:rFonts w:ascii="Times New Roman" w:hAnsi="Times New Roman"/>
          <w:sz w:val="20"/>
        </w:rPr>
        <w:t xml:space="preserve">eld of statistics and machine learning. When observations arrive from two sources that share some mutual information a related approach called the Canonical Component Analysis was developed </w:t>
      </w:r>
      <w:r w:rsidR="00E13F8A">
        <w:rPr>
          <w:rFonts w:ascii="Times New Roman" w:hAnsi="Times New Roman"/>
          <w:sz w:val="20"/>
        </w:rPr>
        <w:t>[3]</w:t>
      </w:r>
      <w:r w:rsidRPr="00C63DDB">
        <w:rPr>
          <w:rFonts w:ascii="Times New Roman" w:hAnsi="Times New Roman"/>
          <w:sz w:val="20"/>
        </w:rPr>
        <w:t>.</w:t>
      </w:r>
    </w:p>
    <w:p w:rsidR="009F79A8" w:rsidRPr="00C63DDB" w:rsidRDefault="009F79A8" w:rsidP="006D1BDA">
      <w:pPr>
        <w:jc w:val="both"/>
        <w:rPr>
          <w:rFonts w:ascii="Times New Roman" w:hAnsi="Times New Roman"/>
          <w:sz w:val="20"/>
        </w:rPr>
      </w:pPr>
      <w:r w:rsidRPr="00C63DDB">
        <w:rPr>
          <w:rFonts w:ascii="Times New Roman" w:hAnsi="Times New Roman"/>
          <w:sz w:val="20"/>
        </w:rPr>
        <w:t>This paper presents an eff</w:t>
      </w:r>
      <w:r w:rsidR="006D1BDA" w:rsidRPr="00C63DDB">
        <w:rPr>
          <w:rFonts w:ascii="Times New Roman" w:hAnsi="Times New Roman"/>
          <w:sz w:val="20"/>
        </w:rPr>
        <w:t>i</w:t>
      </w:r>
      <w:r w:rsidRPr="00C63DDB">
        <w:rPr>
          <w:rFonts w:ascii="Times New Roman" w:hAnsi="Times New Roman"/>
          <w:sz w:val="20"/>
        </w:rPr>
        <w:t>cient method that generalizes</w:t>
      </w:r>
    </w:p>
    <w:p w:rsidR="00367130" w:rsidRPr="00C63DDB" w:rsidRDefault="006D1BDA" w:rsidP="006D1BDA">
      <w:pPr>
        <w:jc w:val="both"/>
        <w:rPr>
          <w:rFonts w:ascii="Times New Roman" w:hAnsi="Times New Roman"/>
          <w:sz w:val="20"/>
        </w:rPr>
      </w:pPr>
      <w:r w:rsidRPr="00C63DDB">
        <w:rPr>
          <w:rFonts w:ascii="Times New Roman" w:hAnsi="Times New Roman"/>
          <w:sz w:val="20"/>
        </w:rPr>
        <w:t xml:space="preserve">CCA to more than two views, </w:t>
      </w:r>
      <w:r w:rsidR="00367130" w:rsidRPr="00C63DDB">
        <w:rPr>
          <w:rFonts w:ascii="Times New Roman" w:hAnsi="Times New Roman"/>
          <w:sz w:val="20"/>
        </w:rPr>
        <w:t xml:space="preserve">Multi-view </w:t>
      </w:r>
      <w:r w:rsidRPr="00C63DDB">
        <w:rPr>
          <w:rFonts w:ascii="Times New Roman" w:hAnsi="Times New Roman"/>
          <w:sz w:val="20"/>
        </w:rPr>
        <w:t>C</w:t>
      </w:r>
      <w:r w:rsidR="001C7536" w:rsidRPr="00C63DDB">
        <w:rPr>
          <w:rFonts w:ascii="Times New Roman" w:hAnsi="Times New Roman"/>
          <w:sz w:val="20"/>
        </w:rPr>
        <w:t xml:space="preserve">anonical </w:t>
      </w:r>
      <w:r w:rsidRPr="00C63DDB">
        <w:rPr>
          <w:rFonts w:ascii="Times New Roman" w:hAnsi="Times New Roman"/>
          <w:sz w:val="20"/>
        </w:rPr>
        <w:t>C</w:t>
      </w:r>
      <w:r w:rsidR="001C7536" w:rsidRPr="00C63DDB">
        <w:rPr>
          <w:rFonts w:ascii="Times New Roman" w:hAnsi="Times New Roman"/>
          <w:sz w:val="20"/>
        </w:rPr>
        <w:t xml:space="preserve">orrelation </w:t>
      </w:r>
      <w:r w:rsidRPr="00C63DDB">
        <w:rPr>
          <w:rFonts w:ascii="Times New Roman" w:hAnsi="Times New Roman"/>
          <w:sz w:val="20"/>
        </w:rPr>
        <w:t>A</w:t>
      </w:r>
      <w:r w:rsidR="001C7536" w:rsidRPr="00C63DDB">
        <w:rPr>
          <w:rFonts w:ascii="Times New Roman" w:hAnsi="Times New Roman"/>
          <w:sz w:val="20"/>
        </w:rPr>
        <w:t>nalysis</w:t>
      </w:r>
      <w:r w:rsidRPr="00C63DDB">
        <w:rPr>
          <w:rFonts w:ascii="Times New Roman" w:hAnsi="Times New Roman"/>
          <w:sz w:val="20"/>
        </w:rPr>
        <w:t xml:space="preserve"> (MCCA).</w:t>
      </w:r>
      <w:r w:rsidR="009F79A8" w:rsidRPr="00C63DDB">
        <w:rPr>
          <w:rFonts w:ascii="Times New Roman" w:hAnsi="Times New Roman"/>
          <w:sz w:val="20"/>
        </w:rPr>
        <w:t xml:space="preserve"> Defining a measure of cross-correlation for more than two random variables is not straightforward and many possible measures have been proposed </w:t>
      </w:r>
      <w:r w:rsidR="00E13F8A">
        <w:rPr>
          <w:rFonts w:ascii="Times New Roman" w:hAnsi="Times New Roman"/>
          <w:sz w:val="20"/>
        </w:rPr>
        <w:t>[4]</w:t>
      </w:r>
      <w:r w:rsidR="009F79A8" w:rsidRPr="00C63DDB">
        <w:rPr>
          <w:rFonts w:ascii="Times New Roman" w:hAnsi="Times New Roman"/>
          <w:sz w:val="20"/>
        </w:rPr>
        <w:t xml:space="preserve">. Typical approaches define cross-correlation as a function of pairwise correlations between variables (for example the sum, product or sum of squares). Sum of correlations problem </w:t>
      </w:r>
      <w:r w:rsidRPr="00C63DDB">
        <w:rPr>
          <w:rFonts w:ascii="Times New Roman" w:hAnsi="Times New Roman"/>
          <w:sz w:val="20"/>
        </w:rPr>
        <w:t>f</w:t>
      </w:r>
      <w:r w:rsidR="009F79A8" w:rsidRPr="00C63DDB">
        <w:rPr>
          <w:rFonts w:ascii="Times New Roman" w:hAnsi="Times New Roman"/>
          <w:sz w:val="20"/>
        </w:rPr>
        <w:t>ormulation,</w:t>
      </w:r>
      <w:r w:rsidRPr="00C63DDB">
        <w:rPr>
          <w:rFonts w:ascii="Times New Roman" w:hAnsi="Times New Roman"/>
          <w:sz w:val="20"/>
        </w:rPr>
        <w:t xml:space="preserve"> SUMCOR</w:t>
      </w:r>
      <w:r w:rsidR="009F79A8" w:rsidRPr="00C63DDB">
        <w:rPr>
          <w:rFonts w:ascii="Times New Roman" w:hAnsi="Times New Roman"/>
          <w:sz w:val="20"/>
        </w:rPr>
        <w:t xml:space="preserve">, was first studied in </w:t>
      </w:r>
      <w:r w:rsidR="00E13F8A">
        <w:rPr>
          <w:rFonts w:ascii="Times New Roman" w:hAnsi="Times New Roman"/>
          <w:sz w:val="20"/>
        </w:rPr>
        <w:t>[2]</w:t>
      </w:r>
      <w:r w:rsidR="009F79A8" w:rsidRPr="00C63DDB">
        <w:rPr>
          <w:rFonts w:ascii="Times New Roman" w:hAnsi="Times New Roman"/>
          <w:sz w:val="20"/>
        </w:rPr>
        <w:t>, where the optimization problem was formulated and a method to solve it was proposed</w:t>
      </w:r>
      <w:r w:rsidR="00065611" w:rsidRPr="00C63DDB">
        <w:rPr>
          <w:rFonts w:ascii="Times New Roman" w:hAnsi="Times New Roman"/>
          <w:sz w:val="20"/>
        </w:rPr>
        <w:t xml:space="preserve"> </w:t>
      </w:r>
      <w:r w:rsidR="009F79A8" w:rsidRPr="00C63DDB">
        <w:rPr>
          <w:rFonts w:ascii="Times New Roman" w:hAnsi="Times New Roman"/>
          <w:sz w:val="20"/>
        </w:rPr>
        <w:t xml:space="preserve">(a generalization of the power method for standard eigenvalue problem which has been proved to converge in </w:t>
      </w:r>
      <w:r w:rsidR="00E13F8A">
        <w:rPr>
          <w:rFonts w:ascii="Times New Roman" w:hAnsi="Times New Roman"/>
          <w:sz w:val="20"/>
        </w:rPr>
        <w:t>[1]</w:t>
      </w:r>
      <w:r w:rsidR="009F79A8" w:rsidRPr="00C63DDB">
        <w:rPr>
          <w:rFonts w:ascii="Times New Roman" w:hAnsi="Times New Roman"/>
          <w:sz w:val="20"/>
        </w:rPr>
        <w:t>). We will adopt and extend this approach since it is closely related to a known linear algebra problem which can be solved e</w:t>
      </w:r>
      <w:r w:rsidRPr="00C63DDB">
        <w:rPr>
          <w:rFonts w:ascii="Times New Roman" w:hAnsi="Times New Roman"/>
          <w:sz w:val="20"/>
        </w:rPr>
        <w:t>f</w:t>
      </w:r>
      <w:r w:rsidR="009F79A8" w:rsidRPr="00C63DDB">
        <w:rPr>
          <w:rFonts w:ascii="Times New Roman" w:hAnsi="Times New Roman"/>
          <w:sz w:val="20"/>
        </w:rPr>
        <w:t xml:space="preserve">ficiently. The method proposed by Horst was designed to </w:t>
      </w:r>
      <w:r w:rsidRPr="00C63DDB">
        <w:rPr>
          <w:rFonts w:ascii="Times New Roman" w:hAnsi="Times New Roman"/>
          <w:sz w:val="20"/>
        </w:rPr>
        <w:t>fi</w:t>
      </w:r>
      <w:r w:rsidR="009F79A8" w:rsidRPr="00C63DDB">
        <w:rPr>
          <w:rFonts w:ascii="Times New Roman" w:hAnsi="Times New Roman"/>
          <w:sz w:val="20"/>
        </w:rPr>
        <w:t xml:space="preserve">nd a one-dimensional common representation. </w:t>
      </w:r>
    </w:p>
    <w:p w:rsidR="00851C92" w:rsidRPr="00C63DDB" w:rsidRDefault="00367130" w:rsidP="006D1BDA">
      <w:pPr>
        <w:jc w:val="both"/>
        <w:rPr>
          <w:rFonts w:ascii="Times New Roman" w:hAnsi="Times New Roman"/>
          <w:sz w:val="20"/>
        </w:rPr>
      </w:pPr>
      <w:r w:rsidRPr="00C63DDB">
        <w:rPr>
          <w:rFonts w:ascii="Times New Roman" w:hAnsi="Times New Roman"/>
          <w:sz w:val="20"/>
        </w:rPr>
        <w:t>The paper is structured in the following way: section 2 introduces the canonical correlation analysis, section 3 describes the multi-view CCA method, section 4 involves evaluation, followed by conclusions in section 5</w:t>
      </w:r>
      <w:r w:rsidR="009F79A8" w:rsidRPr="00C63DDB">
        <w:rPr>
          <w:rFonts w:ascii="Times New Roman" w:hAnsi="Times New Roman"/>
          <w:sz w:val="20"/>
        </w:rPr>
        <w:t>.</w:t>
      </w:r>
    </w:p>
    <w:p w:rsidR="00851C92" w:rsidRPr="00C63DDB" w:rsidRDefault="00987346" w:rsidP="00851C92">
      <w:pPr>
        <w:pStyle w:val="Heading1"/>
        <w:keepLines/>
        <w:spacing w:before="480" w:line="276" w:lineRule="auto"/>
        <w:ind w:right="0"/>
        <w:jc w:val="left"/>
        <w:rPr>
          <w:b/>
          <w:i w:val="0"/>
          <w:sz w:val="20"/>
        </w:rPr>
      </w:pPr>
      <w:r w:rsidRPr="00C63DDB">
        <w:rPr>
          <w:b/>
          <w:i w:val="0"/>
          <w:sz w:val="20"/>
        </w:rPr>
        <w:t>CANONICAL CORRELATION ANALYSIS</w:t>
      </w:r>
    </w:p>
    <w:p w:rsidR="00987346" w:rsidRPr="00C63DDB" w:rsidRDefault="00987346" w:rsidP="006D1BDA">
      <w:pPr>
        <w:jc w:val="both"/>
        <w:rPr>
          <w:rFonts w:ascii="Times New Roman" w:hAnsi="Times New Roman"/>
          <w:sz w:val="20"/>
        </w:rPr>
      </w:pPr>
      <w:r w:rsidRPr="00C63DDB">
        <w:rPr>
          <w:rFonts w:ascii="Times New Roman" w:hAnsi="Times New Roman"/>
          <w:sz w:val="20"/>
        </w:rPr>
        <w:t xml:space="preserve">Canonical Correlation Analysis (CCA) is a dimensionality reduction technique similar to Principal Component </w:t>
      </w:r>
      <w:r w:rsidRPr="00C63DDB">
        <w:rPr>
          <w:rFonts w:ascii="Times New Roman" w:hAnsi="Times New Roman"/>
          <w:sz w:val="20"/>
        </w:rPr>
        <w:lastRenderedPageBreak/>
        <w:t>Analysis (PCA), with an additional assumption that the data consists of feature vectors that arose from two sources (two views) that share some information. Examples include documents written in two different languages, textual information paired with images, a set of feature vectors computed from audio information and a set of feature vectors computed from the frames in a video recording,</w:t>
      </w:r>
      <w:r w:rsidR="0063375A" w:rsidRPr="00C63DDB">
        <w:rPr>
          <w:rFonts w:ascii="Times New Roman" w:hAnsi="Times New Roman"/>
          <w:sz w:val="20"/>
        </w:rPr>
        <w:t xml:space="preserve"> etc.</w:t>
      </w:r>
      <w:r w:rsidRPr="00C63DDB">
        <w:rPr>
          <w:rFonts w:ascii="Times New Roman" w:hAnsi="Times New Roman"/>
          <w:sz w:val="20"/>
        </w:rPr>
        <w:t xml:space="preserve"> Instead of looking for linear combinations of features that maximize the variance (PCA) we look for a linear combination of feature vectors from the first view and a linear combination for the second view, that are maximally correlated.</w:t>
      </w:r>
    </w:p>
    <w:p w:rsidR="00987346" w:rsidRPr="00C63DDB" w:rsidRDefault="00987346" w:rsidP="00987346">
      <w:pPr>
        <w:autoSpaceDE w:val="0"/>
        <w:autoSpaceDN w:val="0"/>
        <w:spacing w:before="120" w:line="226" w:lineRule="auto"/>
        <w:jc w:val="both"/>
        <w:rPr>
          <w:rFonts w:ascii="Times New Roman" w:hAnsi="Times New Roman"/>
          <w:color w:val="000000"/>
          <w:spacing w:val="5"/>
          <w:sz w:val="20"/>
        </w:rPr>
      </w:pPr>
      <w:r w:rsidRPr="00C63DDB">
        <w:rPr>
          <w:rFonts w:ascii="Times New Roman" w:hAnsi="Times New Roman"/>
          <w:color w:val="000000"/>
          <w:spacing w:val="5"/>
          <w:sz w:val="20"/>
        </w:rPr>
        <w:t xml:space="preserve">Formally, let </w:t>
      </w:r>
      <m:oMath>
        <m:r>
          <w:rPr>
            <w:rFonts w:ascii="Cambria Math" w:hAnsi="Cambria Math"/>
            <w:color w:val="000000"/>
            <w:spacing w:val="5"/>
            <w:sz w:val="20"/>
          </w:rPr>
          <m:t>S={</m:t>
        </m:r>
        <m:d>
          <m:dPr>
            <m:ctrlPr>
              <w:rPr>
                <w:rFonts w:ascii="Cambria Math" w:hAnsi="Cambria Math"/>
                <w:i/>
                <w:color w:val="000000"/>
                <w:spacing w:val="5"/>
                <w:sz w:val="20"/>
              </w:rPr>
            </m:ctrlPr>
          </m:dPr>
          <m:e>
            <m:sSub>
              <m:sSubPr>
                <m:ctrlPr>
                  <w:rPr>
                    <w:rFonts w:ascii="Cambria Math" w:hAnsi="Cambria Math"/>
                    <w:i/>
                    <w:color w:val="000000"/>
                    <w:spacing w:val="5"/>
                    <w:sz w:val="20"/>
                  </w:rPr>
                </m:ctrlPr>
              </m:sSubPr>
              <m:e>
                <m:r>
                  <w:rPr>
                    <w:rFonts w:ascii="Cambria Math" w:hAnsi="Cambria Math"/>
                    <w:color w:val="000000"/>
                    <w:spacing w:val="5"/>
                    <w:sz w:val="20"/>
                  </w:rPr>
                  <m:t>x</m:t>
                </m:r>
              </m:e>
              <m:sub>
                <m:r>
                  <w:rPr>
                    <w:rFonts w:ascii="Cambria Math" w:hAnsi="Cambria Math"/>
                    <w:color w:val="000000"/>
                    <w:spacing w:val="5"/>
                    <w:sz w:val="20"/>
                  </w:rPr>
                  <m:t>1</m:t>
                </m:r>
              </m:sub>
            </m:sSub>
            <m:r>
              <w:rPr>
                <w:rFonts w:ascii="Cambria Math" w:hAnsi="Cambria Math"/>
                <w:color w:val="000000"/>
                <w:spacing w:val="5"/>
                <w:sz w:val="20"/>
              </w:rPr>
              <m:t xml:space="preserve">, </m:t>
            </m:r>
            <m:sSub>
              <m:sSubPr>
                <m:ctrlPr>
                  <w:rPr>
                    <w:rFonts w:ascii="Cambria Math" w:hAnsi="Cambria Math"/>
                    <w:i/>
                    <w:color w:val="000000"/>
                    <w:spacing w:val="5"/>
                    <w:sz w:val="20"/>
                  </w:rPr>
                </m:ctrlPr>
              </m:sSubPr>
              <m:e>
                <m:r>
                  <w:rPr>
                    <w:rFonts w:ascii="Cambria Math" w:hAnsi="Cambria Math"/>
                    <w:color w:val="000000"/>
                    <w:spacing w:val="5"/>
                    <w:sz w:val="20"/>
                  </w:rPr>
                  <m:t>y</m:t>
                </m:r>
              </m:e>
              <m:sub>
                <m:r>
                  <w:rPr>
                    <w:rFonts w:ascii="Cambria Math" w:hAnsi="Cambria Math"/>
                    <w:color w:val="000000"/>
                    <w:spacing w:val="5"/>
                    <w:sz w:val="20"/>
                  </w:rPr>
                  <m:t>1</m:t>
                </m:r>
              </m:sub>
            </m:sSub>
          </m:e>
        </m:d>
        <m:r>
          <w:rPr>
            <w:rFonts w:ascii="Cambria Math" w:hAnsi="Cambria Math"/>
            <w:color w:val="000000"/>
            <w:spacing w:val="5"/>
            <w:sz w:val="20"/>
          </w:rPr>
          <m:t xml:space="preserve">,…, </m:t>
        </m:r>
        <m:d>
          <m:dPr>
            <m:ctrlPr>
              <w:rPr>
                <w:rFonts w:ascii="Cambria Math" w:hAnsi="Cambria Math"/>
                <w:i/>
                <w:color w:val="000000"/>
                <w:spacing w:val="5"/>
                <w:sz w:val="20"/>
              </w:rPr>
            </m:ctrlPr>
          </m:dPr>
          <m:e>
            <m:sSub>
              <m:sSubPr>
                <m:ctrlPr>
                  <w:rPr>
                    <w:rFonts w:ascii="Cambria Math" w:hAnsi="Cambria Math"/>
                    <w:i/>
                    <w:color w:val="000000"/>
                    <w:spacing w:val="5"/>
                    <w:sz w:val="20"/>
                  </w:rPr>
                </m:ctrlPr>
              </m:sSubPr>
              <m:e>
                <m:r>
                  <w:rPr>
                    <w:rFonts w:ascii="Cambria Math" w:hAnsi="Cambria Math"/>
                    <w:color w:val="000000"/>
                    <w:spacing w:val="5"/>
                    <w:sz w:val="20"/>
                  </w:rPr>
                  <m:t>x</m:t>
                </m:r>
              </m:e>
              <m:sub>
                <m:r>
                  <w:rPr>
                    <w:rFonts w:ascii="Cambria Math" w:hAnsi="Cambria Math"/>
                    <w:color w:val="000000"/>
                    <w:spacing w:val="5"/>
                    <w:sz w:val="20"/>
                  </w:rPr>
                  <m:t>n</m:t>
                </m:r>
              </m:sub>
            </m:sSub>
            <m:r>
              <w:rPr>
                <w:rFonts w:ascii="Cambria Math" w:hAnsi="Cambria Math"/>
                <w:color w:val="000000"/>
                <w:spacing w:val="5"/>
                <w:sz w:val="20"/>
              </w:rPr>
              <m:t xml:space="preserve">, </m:t>
            </m:r>
            <m:sSub>
              <m:sSubPr>
                <m:ctrlPr>
                  <w:rPr>
                    <w:rFonts w:ascii="Cambria Math" w:hAnsi="Cambria Math"/>
                    <w:i/>
                    <w:color w:val="000000"/>
                    <w:spacing w:val="5"/>
                    <w:sz w:val="20"/>
                  </w:rPr>
                </m:ctrlPr>
              </m:sSubPr>
              <m:e>
                <m:r>
                  <w:rPr>
                    <w:rFonts w:ascii="Cambria Math" w:hAnsi="Cambria Math"/>
                    <w:color w:val="000000"/>
                    <w:spacing w:val="5"/>
                    <w:sz w:val="20"/>
                  </w:rPr>
                  <m:t>y</m:t>
                </m:r>
              </m:e>
              <m:sub>
                <m:r>
                  <w:rPr>
                    <w:rFonts w:ascii="Cambria Math" w:hAnsi="Cambria Math"/>
                    <w:color w:val="000000"/>
                    <w:spacing w:val="5"/>
                    <w:sz w:val="20"/>
                  </w:rPr>
                  <m:t>n</m:t>
                </m:r>
              </m:sub>
            </m:sSub>
          </m:e>
        </m:d>
        <m:r>
          <w:rPr>
            <w:rFonts w:ascii="Cambria Math" w:hAnsi="Cambria Math"/>
            <w:color w:val="000000"/>
            <w:spacing w:val="5"/>
            <w:sz w:val="20"/>
          </w:rPr>
          <m:t>}</m:t>
        </m:r>
      </m:oMath>
      <w:r w:rsidRPr="00C63DDB">
        <w:rPr>
          <w:rFonts w:ascii="Times New Roman" w:hAnsi="Times New Roman"/>
          <w:color w:val="000000"/>
          <w:spacing w:val="5"/>
          <w:sz w:val="20"/>
        </w:rPr>
        <w:t xml:space="preserve"> be the set of </w:t>
      </w:r>
      <w:r w:rsidRPr="00C63DDB">
        <w:rPr>
          <w:rFonts w:ascii="Times New Roman" w:hAnsi="Times New Roman"/>
          <w:i/>
          <w:color w:val="000000"/>
          <w:spacing w:val="5"/>
          <w:sz w:val="20"/>
        </w:rPr>
        <w:t>n</w:t>
      </w:r>
      <w:r w:rsidRPr="00C63DDB">
        <w:rPr>
          <w:rFonts w:ascii="Times New Roman" w:hAnsi="Times New Roman"/>
          <w:color w:val="000000"/>
          <w:spacing w:val="5"/>
          <w:sz w:val="20"/>
        </w:rPr>
        <w:t xml:space="preserve"> sample points (pairs of observation vectors) where </w:t>
      </w:r>
      <m:oMath>
        <m:sSub>
          <m:sSubPr>
            <m:ctrlPr>
              <w:rPr>
                <w:rFonts w:ascii="Cambria Math" w:hAnsi="Cambria Math"/>
                <w:i/>
                <w:color w:val="000000"/>
                <w:spacing w:val="5"/>
                <w:sz w:val="20"/>
              </w:rPr>
            </m:ctrlPr>
          </m:sSubPr>
          <m:e>
            <m:r>
              <w:rPr>
                <w:rFonts w:ascii="Cambria Math" w:hAnsi="Cambria Math"/>
                <w:color w:val="000000"/>
                <w:spacing w:val="5"/>
                <w:sz w:val="20"/>
              </w:rPr>
              <m:t>x</m:t>
            </m:r>
          </m:e>
          <m:sub>
            <m:r>
              <w:rPr>
                <w:rFonts w:ascii="Cambria Math" w:hAnsi="Cambria Math"/>
                <w:color w:val="000000"/>
                <w:spacing w:val="5"/>
                <w:sz w:val="20"/>
              </w:rPr>
              <m:t>i</m:t>
            </m:r>
          </m:sub>
        </m:sSub>
        <m:r>
          <w:rPr>
            <w:rFonts w:ascii="Cambria Math" w:hAnsi="Cambria Math"/>
            <w:color w:val="000000"/>
            <w:spacing w:val="5"/>
            <w:sz w:val="20"/>
          </w:rPr>
          <m:t xml:space="preserve">∈ </m:t>
        </m:r>
        <m:sSup>
          <m:sSupPr>
            <m:ctrlPr>
              <w:rPr>
                <w:rFonts w:ascii="Cambria Math" w:hAnsi="Cambria Math"/>
                <w:b/>
                <w:i/>
                <w:color w:val="000000"/>
                <w:spacing w:val="5"/>
                <w:sz w:val="20"/>
              </w:rPr>
            </m:ctrlPr>
          </m:sSupPr>
          <m:e>
            <m:r>
              <m:rPr>
                <m:sty m:val="bi"/>
              </m:rPr>
              <w:rPr>
                <w:rFonts w:ascii="Cambria Math" w:hAnsi="Cambria Math"/>
                <w:color w:val="000000"/>
                <w:spacing w:val="5"/>
                <w:sz w:val="20"/>
              </w:rPr>
              <m:t>R</m:t>
            </m:r>
          </m:e>
          <m:sup>
            <m:r>
              <w:rPr>
                <w:rFonts w:ascii="Cambria Math" w:hAnsi="Cambria Math"/>
                <w:color w:val="000000"/>
                <w:spacing w:val="5"/>
                <w:sz w:val="20"/>
              </w:rPr>
              <m:t>p</m:t>
            </m:r>
          </m:sup>
        </m:sSup>
      </m:oMath>
      <w:r w:rsidRPr="00C63DDB">
        <w:rPr>
          <w:rFonts w:ascii="Times New Roman" w:hAnsi="Times New Roman"/>
          <w:b/>
          <w:color w:val="000000"/>
          <w:spacing w:val="5"/>
          <w:sz w:val="20"/>
        </w:rPr>
        <w:t xml:space="preserve"> </w:t>
      </w:r>
      <w:r w:rsidRPr="00C63DDB">
        <w:rPr>
          <w:rFonts w:ascii="Times New Roman" w:hAnsi="Times New Roman"/>
          <w:color w:val="000000"/>
          <w:spacing w:val="5"/>
          <w:sz w:val="20"/>
        </w:rPr>
        <w:t xml:space="preserve">and </w:t>
      </w:r>
      <m:oMath>
        <m:sSub>
          <m:sSubPr>
            <m:ctrlPr>
              <w:rPr>
                <w:rFonts w:ascii="Cambria Math" w:hAnsi="Cambria Math"/>
                <w:i/>
                <w:color w:val="000000"/>
                <w:spacing w:val="5"/>
                <w:sz w:val="20"/>
              </w:rPr>
            </m:ctrlPr>
          </m:sSubPr>
          <m:e>
            <m:r>
              <w:rPr>
                <w:rFonts w:ascii="Cambria Math" w:hAnsi="Cambria Math"/>
                <w:color w:val="000000"/>
                <w:spacing w:val="5"/>
                <w:sz w:val="20"/>
              </w:rPr>
              <m:t>y</m:t>
            </m:r>
          </m:e>
          <m:sub>
            <m:r>
              <w:rPr>
                <w:rFonts w:ascii="Cambria Math" w:hAnsi="Cambria Math"/>
                <w:color w:val="000000"/>
                <w:spacing w:val="5"/>
                <w:sz w:val="20"/>
              </w:rPr>
              <m:t>i</m:t>
            </m:r>
          </m:sub>
        </m:sSub>
        <m:r>
          <w:rPr>
            <w:rFonts w:ascii="Cambria Math" w:hAnsi="Cambria Math"/>
            <w:color w:val="000000"/>
            <w:spacing w:val="5"/>
            <w:sz w:val="20"/>
          </w:rPr>
          <m:t xml:space="preserve">∈ </m:t>
        </m:r>
        <m:sSup>
          <m:sSupPr>
            <m:ctrlPr>
              <w:rPr>
                <w:rFonts w:ascii="Cambria Math" w:hAnsi="Cambria Math"/>
                <w:b/>
                <w:i/>
                <w:color w:val="000000"/>
                <w:spacing w:val="5"/>
                <w:sz w:val="20"/>
              </w:rPr>
            </m:ctrlPr>
          </m:sSupPr>
          <m:e>
            <m:r>
              <m:rPr>
                <m:sty m:val="bi"/>
              </m:rPr>
              <w:rPr>
                <w:rFonts w:ascii="Cambria Math" w:hAnsi="Cambria Math"/>
                <w:color w:val="000000"/>
                <w:spacing w:val="5"/>
                <w:sz w:val="20"/>
              </w:rPr>
              <m:t>R</m:t>
            </m:r>
          </m:e>
          <m:sup>
            <m:r>
              <w:rPr>
                <w:rFonts w:ascii="Cambria Math" w:hAnsi="Cambria Math"/>
                <w:color w:val="000000"/>
                <w:spacing w:val="5"/>
                <w:sz w:val="20"/>
              </w:rPr>
              <m:t>q</m:t>
            </m:r>
          </m:sup>
        </m:sSup>
      </m:oMath>
      <w:r w:rsidRPr="00C63DDB">
        <w:rPr>
          <w:rFonts w:ascii="Times New Roman" w:hAnsi="Times New Roman"/>
          <w:b/>
          <w:color w:val="000000"/>
          <w:spacing w:val="5"/>
          <w:sz w:val="20"/>
        </w:rPr>
        <w:t xml:space="preserve"> </w:t>
      </w:r>
      <w:r w:rsidRPr="00C63DDB">
        <w:rPr>
          <w:rFonts w:ascii="Times New Roman" w:hAnsi="Times New Roman"/>
          <w:color w:val="000000"/>
          <w:spacing w:val="5"/>
          <w:sz w:val="20"/>
        </w:rPr>
        <w:t xml:space="preserve">represent feature vectors from </w:t>
      </w:r>
      <w:r w:rsidRPr="00C63DDB">
        <w:rPr>
          <w:rFonts w:ascii="Times New Roman" w:hAnsi="Times New Roman"/>
          <w:i/>
          <w:color w:val="000000"/>
          <w:spacing w:val="5"/>
          <w:sz w:val="20"/>
        </w:rPr>
        <w:t>p</w:t>
      </w:r>
      <w:r w:rsidRPr="00C63DDB">
        <w:rPr>
          <w:rFonts w:ascii="Times New Roman" w:hAnsi="Times New Roman"/>
          <w:color w:val="000000"/>
          <w:spacing w:val="5"/>
          <w:sz w:val="20"/>
        </w:rPr>
        <w:t xml:space="preserve"> (or </w:t>
      </w:r>
      <w:r w:rsidRPr="00C63DDB">
        <w:rPr>
          <w:rFonts w:ascii="Times New Roman" w:hAnsi="Times New Roman"/>
          <w:i/>
          <w:color w:val="000000"/>
          <w:spacing w:val="5"/>
          <w:sz w:val="20"/>
        </w:rPr>
        <w:t>q</w:t>
      </w:r>
      <w:r w:rsidRPr="00C63DDB">
        <w:rPr>
          <w:rFonts w:ascii="Times New Roman" w:hAnsi="Times New Roman"/>
          <w:color w:val="000000"/>
          <w:spacing w:val="5"/>
          <w:sz w:val="20"/>
        </w:rPr>
        <w:t xml:space="preserve">)-dimensional vector spaces. Let </w:t>
      </w:r>
      <m:oMath>
        <m:r>
          <m:rPr>
            <m:sty m:val="bi"/>
          </m:rPr>
          <w:rPr>
            <w:rFonts w:ascii="Cambria Math" w:hAnsi="Cambria Math"/>
            <w:color w:val="000000"/>
            <w:spacing w:val="5"/>
            <w:sz w:val="20"/>
          </w:rPr>
          <m:t>X</m:t>
        </m:r>
        <m:r>
          <w:rPr>
            <w:rFonts w:ascii="Cambria Math" w:hAnsi="Cambria Math"/>
            <w:color w:val="000000"/>
            <w:spacing w:val="5"/>
            <w:sz w:val="20"/>
          </w:rPr>
          <m:t>=[</m:t>
        </m:r>
        <m:sSub>
          <m:sSubPr>
            <m:ctrlPr>
              <w:rPr>
                <w:rFonts w:ascii="Cambria Math" w:hAnsi="Cambria Math"/>
                <w:i/>
                <w:color w:val="000000"/>
                <w:spacing w:val="5"/>
                <w:sz w:val="20"/>
              </w:rPr>
            </m:ctrlPr>
          </m:sSubPr>
          <m:e>
            <m:r>
              <w:rPr>
                <w:rFonts w:ascii="Cambria Math" w:hAnsi="Cambria Math"/>
                <w:color w:val="000000"/>
                <w:spacing w:val="5"/>
                <w:sz w:val="20"/>
              </w:rPr>
              <m:t>x</m:t>
            </m:r>
          </m:e>
          <m:sub>
            <m:r>
              <w:rPr>
                <w:rFonts w:ascii="Cambria Math" w:hAnsi="Cambria Math"/>
                <w:color w:val="000000"/>
                <w:spacing w:val="5"/>
                <w:sz w:val="20"/>
              </w:rPr>
              <m:t>1</m:t>
            </m:r>
          </m:sub>
        </m:sSub>
        <m:r>
          <w:rPr>
            <w:rFonts w:ascii="Cambria Math" w:hAnsi="Cambria Math"/>
            <w:color w:val="000000"/>
            <w:spacing w:val="5"/>
            <w:sz w:val="20"/>
          </w:rPr>
          <m:t xml:space="preserve">,…, </m:t>
        </m:r>
        <m:sSub>
          <m:sSubPr>
            <m:ctrlPr>
              <w:rPr>
                <w:rFonts w:ascii="Cambria Math" w:hAnsi="Cambria Math"/>
                <w:i/>
                <w:color w:val="000000"/>
                <w:spacing w:val="5"/>
                <w:sz w:val="20"/>
              </w:rPr>
            </m:ctrlPr>
          </m:sSubPr>
          <m:e>
            <m:r>
              <w:rPr>
                <w:rFonts w:ascii="Cambria Math" w:hAnsi="Cambria Math"/>
                <w:color w:val="000000"/>
                <w:spacing w:val="5"/>
                <w:sz w:val="20"/>
              </w:rPr>
              <m:t>x</m:t>
            </m:r>
          </m:e>
          <m:sub>
            <m:r>
              <w:rPr>
                <w:rFonts w:ascii="Cambria Math" w:hAnsi="Cambria Math"/>
                <w:color w:val="000000"/>
                <w:spacing w:val="5"/>
                <w:sz w:val="20"/>
              </w:rPr>
              <m:t>n</m:t>
            </m:r>
          </m:sub>
        </m:sSub>
        <m:r>
          <w:rPr>
            <w:rFonts w:ascii="Cambria Math" w:hAnsi="Cambria Math"/>
            <w:color w:val="000000"/>
            <w:spacing w:val="5"/>
            <w:sz w:val="20"/>
          </w:rPr>
          <m:t>]</m:t>
        </m:r>
      </m:oMath>
      <w:r w:rsidRPr="00C63DDB">
        <w:rPr>
          <w:rFonts w:ascii="Times New Roman" w:hAnsi="Times New Roman"/>
          <w:color w:val="000000"/>
          <w:spacing w:val="5"/>
          <w:sz w:val="20"/>
        </w:rPr>
        <w:t xml:space="preserve">  and let </w:t>
      </w:r>
      <m:oMath>
        <m:r>
          <m:rPr>
            <m:sty m:val="bi"/>
          </m:rPr>
          <w:rPr>
            <w:rFonts w:ascii="Cambria Math" w:hAnsi="Cambria Math"/>
            <w:color w:val="000000"/>
            <w:spacing w:val="5"/>
            <w:sz w:val="20"/>
          </w:rPr>
          <m:t>Y</m:t>
        </m:r>
        <m:r>
          <w:rPr>
            <w:rFonts w:ascii="Cambria Math" w:hAnsi="Cambria Math"/>
            <w:color w:val="000000"/>
            <w:spacing w:val="5"/>
            <w:sz w:val="20"/>
          </w:rPr>
          <m:t>=[</m:t>
        </m:r>
        <m:sSub>
          <m:sSubPr>
            <m:ctrlPr>
              <w:rPr>
                <w:rFonts w:ascii="Cambria Math" w:hAnsi="Cambria Math"/>
                <w:i/>
                <w:color w:val="000000"/>
                <w:spacing w:val="5"/>
                <w:sz w:val="20"/>
              </w:rPr>
            </m:ctrlPr>
          </m:sSubPr>
          <m:e>
            <m:r>
              <w:rPr>
                <w:rFonts w:ascii="Cambria Math" w:hAnsi="Cambria Math"/>
                <w:color w:val="000000"/>
                <w:spacing w:val="5"/>
                <w:sz w:val="20"/>
              </w:rPr>
              <m:t>x</m:t>
            </m:r>
          </m:e>
          <m:sub>
            <m:r>
              <w:rPr>
                <w:rFonts w:ascii="Cambria Math" w:hAnsi="Cambria Math"/>
                <w:color w:val="000000"/>
                <w:spacing w:val="5"/>
                <w:sz w:val="20"/>
              </w:rPr>
              <m:t>1</m:t>
            </m:r>
          </m:sub>
        </m:sSub>
        <m:r>
          <w:rPr>
            <w:rFonts w:ascii="Cambria Math" w:hAnsi="Cambria Math"/>
            <w:color w:val="000000"/>
            <w:spacing w:val="5"/>
            <w:sz w:val="20"/>
          </w:rPr>
          <m:t xml:space="preserve">,…, </m:t>
        </m:r>
        <m:sSub>
          <m:sSubPr>
            <m:ctrlPr>
              <w:rPr>
                <w:rFonts w:ascii="Cambria Math" w:hAnsi="Cambria Math"/>
                <w:i/>
                <w:color w:val="000000"/>
                <w:spacing w:val="5"/>
                <w:sz w:val="20"/>
              </w:rPr>
            </m:ctrlPr>
          </m:sSubPr>
          <m:e>
            <m:r>
              <w:rPr>
                <w:rFonts w:ascii="Cambria Math" w:hAnsi="Cambria Math"/>
                <w:color w:val="000000"/>
                <w:spacing w:val="5"/>
                <w:sz w:val="20"/>
              </w:rPr>
              <m:t>x</m:t>
            </m:r>
          </m:e>
          <m:sub>
            <m:r>
              <w:rPr>
                <w:rFonts w:ascii="Cambria Math" w:hAnsi="Cambria Math"/>
                <w:color w:val="000000"/>
                <w:spacing w:val="5"/>
                <w:sz w:val="20"/>
              </w:rPr>
              <m:t>n</m:t>
            </m:r>
          </m:sub>
        </m:sSub>
        <m:r>
          <w:rPr>
            <w:rFonts w:ascii="Cambria Math" w:hAnsi="Cambria Math"/>
            <w:color w:val="000000"/>
            <w:spacing w:val="5"/>
            <w:sz w:val="20"/>
          </w:rPr>
          <m:t>]</m:t>
        </m:r>
      </m:oMath>
      <w:r w:rsidRPr="00C63DDB">
        <w:rPr>
          <w:rFonts w:ascii="Times New Roman" w:hAnsi="Times New Roman"/>
          <w:color w:val="000000"/>
          <w:spacing w:val="5"/>
          <w:sz w:val="20"/>
        </w:rPr>
        <w:t xml:space="preserve"> be the matrices with observation vectors as columns, which are viewed as two samples of observations of two random vectors (</w:t>
      </w:r>
      <w:r w:rsidRPr="00C63DDB">
        <w:rPr>
          <w:rFonts w:ascii="Times New Roman" w:hAnsi="Times New Roman"/>
          <w:i/>
          <w:color w:val="000000"/>
          <w:spacing w:val="5"/>
          <w:sz w:val="20"/>
        </w:rPr>
        <w:t>X</w:t>
      </w:r>
      <w:r w:rsidRPr="00C63DDB">
        <w:rPr>
          <w:rFonts w:ascii="Times New Roman" w:hAnsi="Times New Roman"/>
          <w:color w:val="000000"/>
          <w:spacing w:val="5"/>
          <w:sz w:val="20"/>
        </w:rPr>
        <w:t xml:space="preserve"> and </w:t>
      </w:r>
      <w:r w:rsidRPr="00C63DDB">
        <w:rPr>
          <w:rFonts w:ascii="Times New Roman" w:hAnsi="Times New Roman"/>
          <w:i/>
          <w:color w:val="000000"/>
          <w:spacing w:val="5"/>
          <w:sz w:val="20"/>
        </w:rPr>
        <w:t>Y</w:t>
      </w:r>
      <w:r w:rsidRPr="00C63DDB">
        <w:rPr>
          <w:rFonts w:ascii="Times New Roman" w:hAnsi="Times New Roman"/>
          <w:color w:val="000000"/>
          <w:spacing w:val="5"/>
          <w:sz w:val="20"/>
        </w:rPr>
        <w:t xml:space="preserve">). The idea is to find two linear functional (row vectors) </w:t>
      </w:r>
      <m:oMath>
        <m:r>
          <w:rPr>
            <w:rFonts w:ascii="Cambria Math" w:hAnsi="Cambria Math"/>
            <w:color w:val="000000"/>
            <w:spacing w:val="5"/>
            <w:sz w:val="20"/>
          </w:rPr>
          <m:t xml:space="preserve">α∈ </m:t>
        </m:r>
        <m:sSup>
          <m:sSupPr>
            <m:ctrlPr>
              <w:rPr>
                <w:rFonts w:ascii="Cambria Math" w:hAnsi="Cambria Math"/>
                <w:b/>
                <w:i/>
                <w:color w:val="000000"/>
                <w:spacing w:val="5"/>
                <w:sz w:val="20"/>
              </w:rPr>
            </m:ctrlPr>
          </m:sSupPr>
          <m:e>
            <m:r>
              <m:rPr>
                <m:sty m:val="bi"/>
              </m:rPr>
              <w:rPr>
                <w:rFonts w:ascii="Cambria Math" w:hAnsi="Cambria Math"/>
                <w:color w:val="000000"/>
                <w:spacing w:val="5"/>
                <w:sz w:val="20"/>
              </w:rPr>
              <m:t>R</m:t>
            </m:r>
          </m:e>
          <m:sup>
            <m:r>
              <w:rPr>
                <w:rFonts w:ascii="Cambria Math" w:hAnsi="Cambria Math"/>
                <w:color w:val="000000"/>
                <w:spacing w:val="5"/>
                <w:sz w:val="20"/>
              </w:rPr>
              <m:t>p</m:t>
            </m:r>
          </m:sup>
        </m:sSup>
      </m:oMath>
      <w:r w:rsidRPr="00C63DDB">
        <w:rPr>
          <w:rFonts w:ascii="Times New Roman" w:hAnsi="Times New Roman"/>
          <w:color w:val="000000"/>
          <w:spacing w:val="5"/>
          <w:sz w:val="20"/>
        </w:rPr>
        <w:t xml:space="preserve"> and </w:t>
      </w:r>
      <m:oMath>
        <m:r>
          <w:rPr>
            <w:rFonts w:ascii="Cambria Math" w:hAnsi="Cambria Math"/>
            <w:color w:val="000000"/>
            <w:spacing w:val="5"/>
            <w:sz w:val="20"/>
          </w:rPr>
          <m:t xml:space="preserve">β∈ </m:t>
        </m:r>
        <m:sSup>
          <m:sSupPr>
            <m:ctrlPr>
              <w:rPr>
                <w:rFonts w:ascii="Cambria Math" w:hAnsi="Cambria Math"/>
                <w:b/>
                <w:i/>
                <w:color w:val="000000"/>
                <w:spacing w:val="5"/>
                <w:sz w:val="20"/>
              </w:rPr>
            </m:ctrlPr>
          </m:sSupPr>
          <m:e>
            <m:r>
              <m:rPr>
                <m:sty m:val="bi"/>
              </m:rPr>
              <w:rPr>
                <w:rFonts w:ascii="Cambria Math" w:hAnsi="Cambria Math"/>
                <w:color w:val="000000"/>
                <w:spacing w:val="5"/>
                <w:sz w:val="20"/>
              </w:rPr>
              <m:t>R</m:t>
            </m:r>
          </m:e>
          <m:sup>
            <m:r>
              <w:rPr>
                <w:rFonts w:ascii="Cambria Math" w:hAnsi="Cambria Math"/>
                <w:color w:val="000000"/>
                <w:spacing w:val="5"/>
                <w:sz w:val="20"/>
              </w:rPr>
              <m:t>q</m:t>
            </m:r>
          </m:sup>
        </m:sSup>
      </m:oMath>
      <w:r w:rsidRPr="00C63DDB">
        <w:rPr>
          <w:rFonts w:ascii="Times New Roman" w:hAnsi="Times New Roman"/>
          <w:b/>
          <w:color w:val="000000"/>
          <w:spacing w:val="5"/>
          <w:sz w:val="20"/>
        </w:rPr>
        <w:t xml:space="preserve"> </w:t>
      </w:r>
      <w:r w:rsidRPr="00C63DDB">
        <w:rPr>
          <w:rFonts w:ascii="Times New Roman" w:hAnsi="Times New Roman"/>
          <w:color w:val="000000"/>
          <w:spacing w:val="5"/>
          <w:sz w:val="20"/>
        </w:rPr>
        <w:t xml:space="preserve">so that the random variables </w:t>
      </w:r>
      <w:r w:rsidRPr="00C63DDB">
        <w:rPr>
          <w:rFonts w:ascii="Times New Roman" w:hAnsi="Times New Roman"/>
          <w:i/>
          <w:color w:val="000000"/>
          <w:spacing w:val="5"/>
          <w:sz w:val="20"/>
        </w:rPr>
        <w:t>αX</w:t>
      </w:r>
      <w:r w:rsidRPr="00C63DDB">
        <w:rPr>
          <w:rFonts w:ascii="Times New Roman" w:hAnsi="Times New Roman"/>
          <w:color w:val="000000"/>
          <w:spacing w:val="5"/>
          <w:sz w:val="20"/>
        </w:rPr>
        <w:t xml:space="preserve"> and </w:t>
      </w:r>
      <w:r w:rsidRPr="00C63DDB">
        <w:rPr>
          <w:rFonts w:ascii="Times New Roman" w:hAnsi="Times New Roman"/>
          <w:i/>
          <w:color w:val="000000"/>
          <w:spacing w:val="5"/>
          <w:sz w:val="20"/>
        </w:rPr>
        <w:t>βY</w:t>
      </w:r>
      <w:r w:rsidRPr="00C63DDB">
        <w:rPr>
          <w:rFonts w:ascii="Times New Roman" w:hAnsi="Times New Roman"/>
          <w:color w:val="000000"/>
          <w:spacing w:val="5"/>
          <w:sz w:val="20"/>
        </w:rPr>
        <w:t xml:space="preserve"> are maximally correlated (</w:t>
      </w:r>
      <w:r w:rsidRPr="00C63DDB">
        <w:rPr>
          <w:rFonts w:ascii="Times New Roman" w:hAnsi="Times New Roman"/>
          <w:i/>
          <w:color w:val="000000"/>
          <w:spacing w:val="5"/>
          <w:sz w:val="20"/>
        </w:rPr>
        <w:t>α</w:t>
      </w:r>
      <w:r w:rsidRPr="00C63DDB">
        <w:rPr>
          <w:rFonts w:ascii="Times New Roman" w:hAnsi="Times New Roman"/>
          <w:color w:val="000000"/>
          <w:spacing w:val="5"/>
          <w:sz w:val="20"/>
        </w:rPr>
        <w:t xml:space="preserve"> and </w:t>
      </w:r>
      <w:r w:rsidRPr="00C63DDB">
        <w:rPr>
          <w:rFonts w:ascii="Times New Roman" w:hAnsi="Times New Roman"/>
          <w:i/>
          <w:color w:val="000000"/>
          <w:spacing w:val="5"/>
          <w:sz w:val="20"/>
        </w:rPr>
        <w:t>β</w:t>
      </w:r>
      <w:r w:rsidRPr="00C63DDB">
        <w:rPr>
          <w:rFonts w:ascii="Times New Roman" w:hAnsi="Times New Roman"/>
          <w:color w:val="000000"/>
          <w:spacing w:val="5"/>
          <w:sz w:val="20"/>
        </w:rPr>
        <w:t xml:space="preserve"> map the random vectors to random variables, by computing weighted sums of vector components). By using the sample matrix notation </w:t>
      </w:r>
      <w:r w:rsidRPr="00C63DDB">
        <w:rPr>
          <w:rFonts w:ascii="Times New Roman" w:hAnsi="Times New Roman"/>
          <w:b/>
          <w:i/>
          <w:color w:val="000000"/>
          <w:spacing w:val="5"/>
          <w:sz w:val="20"/>
        </w:rPr>
        <w:t>X</w:t>
      </w:r>
      <w:r w:rsidRPr="00C63DDB">
        <w:rPr>
          <w:rFonts w:ascii="Times New Roman" w:hAnsi="Times New Roman"/>
          <w:color w:val="000000"/>
          <w:spacing w:val="5"/>
          <w:sz w:val="20"/>
        </w:rPr>
        <w:t xml:space="preserve"> and </w:t>
      </w:r>
      <w:r w:rsidRPr="00C63DDB">
        <w:rPr>
          <w:rFonts w:ascii="Times New Roman" w:hAnsi="Times New Roman"/>
          <w:b/>
          <w:i/>
          <w:color w:val="000000"/>
          <w:spacing w:val="5"/>
          <w:sz w:val="20"/>
        </w:rPr>
        <w:t>Y</w:t>
      </w:r>
      <w:r w:rsidRPr="00C63DDB">
        <w:rPr>
          <w:rFonts w:ascii="Times New Roman" w:hAnsi="Times New Roman"/>
          <w:color w:val="000000"/>
          <w:spacing w:val="5"/>
          <w:sz w:val="20"/>
        </w:rPr>
        <w:t xml:space="preserve"> this problem can be formulated as the following optimization problem:</w:t>
      </w:r>
    </w:p>
    <w:p w:rsidR="00987346" w:rsidRPr="00C63DDB" w:rsidRDefault="0024617D" w:rsidP="00987346">
      <w:pPr>
        <w:autoSpaceDE w:val="0"/>
        <w:autoSpaceDN w:val="0"/>
        <w:spacing w:before="120" w:line="226" w:lineRule="auto"/>
        <w:jc w:val="center"/>
        <w:rPr>
          <w:rFonts w:ascii="Times New Roman" w:hAnsi="Times New Roman"/>
          <w:color w:val="000000"/>
          <w:spacing w:val="5"/>
          <w:sz w:val="20"/>
        </w:rPr>
      </w:pPr>
      <m:oMathPara>
        <m:oMath>
          <m:func>
            <m:funcPr>
              <m:ctrlPr>
                <w:rPr>
                  <w:rFonts w:ascii="Cambria Math" w:hAnsi="Cambria Math"/>
                  <w:i/>
                  <w:color w:val="000000"/>
                  <w:spacing w:val="5"/>
                  <w:sz w:val="20"/>
                </w:rPr>
              </m:ctrlPr>
            </m:funcPr>
            <m:fName>
              <m:limLow>
                <m:limLowPr>
                  <m:ctrlPr>
                    <w:rPr>
                      <w:rFonts w:ascii="Cambria Math" w:hAnsi="Cambria Math"/>
                      <w:i/>
                      <w:color w:val="000000"/>
                      <w:spacing w:val="5"/>
                      <w:sz w:val="20"/>
                    </w:rPr>
                  </m:ctrlPr>
                </m:limLowPr>
                <m:e>
                  <m:r>
                    <m:rPr>
                      <m:sty m:val="p"/>
                    </m:rPr>
                    <w:rPr>
                      <w:rFonts w:ascii="Cambria Math" w:hAnsi="Cambria Math"/>
                      <w:color w:val="000000"/>
                      <w:spacing w:val="5"/>
                      <w:sz w:val="20"/>
                    </w:rPr>
                    <m:t>max</m:t>
                  </m:r>
                </m:e>
                <m:lim>
                  <m:r>
                    <w:rPr>
                      <w:rFonts w:ascii="Cambria Math" w:hAnsi="Cambria Math"/>
                      <w:color w:val="000000"/>
                      <w:spacing w:val="5"/>
                      <w:sz w:val="20"/>
                    </w:rPr>
                    <m:t>α∈</m:t>
                  </m:r>
                  <m:sSup>
                    <m:sSupPr>
                      <m:ctrlPr>
                        <w:rPr>
                          <w:rFonts w:ascii="Cambria Math" w:hAnsi="Cambria Math"/>
                          <w:i/>
                          <w:color w:val="000000"/>
                          <w:spacing w:val="5"/>
                          <w:sz w:val="20"/>
                        </w:rPr>
                      </m:ctrlPr>
                    </m:sSupPr>
                    <m:e>
                      <m:r>
                        <w:rPr>
                          <w:rFonts w:ascii="Cambria Math" w:hAnsi="Cambria Math"/>
                          <w:color w:val="000000"/>
                          <w:spacing w:val="5"/>
                          <w:sz w:val="20"/>
                        </w:rPr>
                        <m:t>R</m:t>
                      </m:r>
                    </m:e>
                    <m:sup>
                      <m:r>
                        <w:rPr>
                          <w:rFonts w:ascii="Cambria Math" w:hAnsi="Cambria Math"/>
                          <w:color w:val="000000"/>
                          <w:spacing w:val="5"/>
                          <w:sz w:val="20"/>
                        </w:rPr>
                        <m:t>p</m:t>
                      </m:r>
                    </m:sup>
                  </m:sSup>
                  <m:r>
                    <w:rPr>
                      <w:rFonts w:ascii="Cambria Math" w:hAnsi="Cambria Math"/>
                      <w:color w:val="000000"/>
                      <w:spacing w:val="5"/>
                      <w:sz w:val="20"/>
                    </w:rPr>
                    <m:t>, β∈</m:t>
                  </m:r>
                  <m:sSup>
                    <m:sSupPr>
                      <m:ctrlPr>
                        <w:rPr>
                          <w:rFonts w:ascii="Cambria Math" w:hAnsi="Cambria Math"/>
                          <w:i/>
                          <w:color w:val="000000"/>
                          <w:spacing w:val="5"/>
                          <w:sz w:val="20"/>
                        </w:rPr>
                      </m:ctrlPr>
                    </m:sSupPr>
                    <m:e>
                      <m:r>
                        <w:rPr>
                          <w:rFonts w:ascii="Cambria Math" w:hAnsi="Cambria Math"/>
                          <w:color w:val="000000"/>
                          <w:spacing w:val="5"/>
                          <w:sz w:val="20"/>
                        </w:rPr>
                        <m:t>R</m:t>
                      </m:r>
                    </m:e>
                    <m:sup>
                      <m:r>
                        <w:rPr>
                          <w:rFonts w:ascii="Cambria Math" w:hAnsi="Cambria Math"/>
                          <w:color w:val="000000"/>
                          <w:spacing w:val="5"/>
                          <w:sz w:val="20"/>
                        </w:rPr>
                        <m:t>q</m:t>
                      </m:r>
                    </m:sup>
                  </m:sSup>
                </m:lim>
              </m:limLow>
            </m:fName>
            <m:e>
              <m:r>
                <w:rPr>
                  <w:rFonts w:ascii="Cambria Math" w:hAnsi="Cambria Math"/>
                  <w:color w:val="000000"/>
                  <w:spacing w:val="5"/>
                  <w:sz w:val="20"/>
                </w:rPr>
                <m:t xml:space="preserve">α </m:t>
              </m:r>
              <m:r>
                <m:rPr>
                  <m:sty m:val="bi"/>
                </m:rPr>
                <w:rPr>
                  <w:rFonts w:ascii="Cambria Math" w:hAnsi="Cambria Math"/>
                  <w:color w:val="000000"/>
                  <w:spacing w:val="5"/>
                  <w:sz w:val="20"/>
                </w:rPr>
                <m:t>X</m:t>
              </m:r>
              <m:r>
                <w:rPr>
                  <w:rFonts w:ascii="Cambria Math" w:hAnsi="Cambria Math"/>
                  <w:color w:val="000000"/>
                  <w:spacing w:val="5"/>
                  <w:sz w:val="20"/>
                </w:rPr>
                <m:t xml:space="preserve"> </m:t>
              </m:r>
            </m:e>
          </m:func>
          <m:r>
            <m:rPr>
              <m:sty m:val="bi"/>
            </m:rPr>
            <w:rPr>
              <w:rFonts w:ascii="Cambria Math" w:hAnsi="Cambria Math"/>
              <w:color w:val="000000"/>
              <w:spacing w:val="5"/>
              <w:sz w:val="20"/>
            </w:rPr>
            <m:t>Y'</m:t>
          </m:r>
          <m:r>
            <w:rPr>
              <w:rFonts w:ascii="Cambria Math" w:hAnsi="Cambria Math"/>
              <w:color w:val="000000"/>
              <w:spacing w:val="5"/>
              <w:sz w:val="20"/>
            </w:rPr>
            <m:t xml:space="preserve"> β'</m:t>
          </m:r>
          <m:r>
            <m:rPr>
              <m:sty m:val="p"/>
            </m:rPr>
            <w:rPr>
              <w:rFonts w:ascii="Cambria Math" w:hAnsi="Cambria Math"/>
              <w:color w:val="000000"/>
              <w:spacing w:val="5"/>
              <w:sz w:val="20"/>
            </w:rPr>
            <w:br/>
          </m:r>
        </m:oMath>
        <m:oMath>
          <m:r>
            <w:rPr>
              <w:rFonts w:ascii="Cambria Math" w:hAnsi="Cambria Math"/>
              <w:color w:val="000000"/>
              <w:spacing w:val="5"/>
              <w:sz w:val="20"/>
            </w:rPr>
            <m:t>s.t.</m:t>
          </m:r>
          <m:r>
            <m:rPr>
              <m:sty m:val="p"/>
            </m:rPr>
            <w:rPr>
              <w:rFonts w:ascii="Cambria Math" w:hAnsi="Cambria Math"/>
              <w:color w:val="000000"/>
              <w:spacing w:val="5"/>
              <w:sz w:val="20"/>
            </w:rPr>
            <w:br/>
          </m:r>
        </m:oMath>
        <m:oMath>
          <m:r>
            <w:rPr>
              <w:rFonts w:ascii="Cambria Math" w:hAnsi="Cambria Math"/>
              <w:color w:val="000000"/>
              <w:spacing w:val="5"/>
              <w:sz w:val="20"/>
            </w:rPr>
            <m:t xml:space="preserve">α </m:t>
          </m:r>
          <m:r>
            <m:rPr>
              <m:sty m:val="bi"/>
            </m:rPr>
            <w:rPr>
              <w:rFonts w:ascii="Cambria Math" w:hAnsi="Cambria Math"/>
              <w:color w:val="000000"/>
              <w:spacing w:val="5"/>
              <w:sz w:val="20"/>
            </w:rPr>
            <m:t xml:space="preserve">X </m:t>
          </m:r>
          <m:sSup>
            <m:sSupPr>
              <m:ctrlPr>
                <w:rPr>
                  <w:rFonts w:ascii="Cambria Math" w:hAnsi="Cambria Math"/>
                  <w:b/>
                  <w:i/>
                  <w:color w:val="000000"/>
                  <w:spacing w:val="5"/>
                  <w:sz w:val="20"/>
                </w:rPr>
              </m:ctrlPr>
            </m:sSupPr>
            <m:e>
              <m:r>
                <m:rPr>
                  <m:sty m:val="bi"/>
                </m:rPr>
                <w:rPr>
                  <w:rFonts w:ascii="Cambria Math" w:hAnsi="Cambria Math"/>
                  <w:color w:val="000000"/>
                  <w:spacing w:val="5"/>
                  <w:sz w:val="20"/>
                </w:rPr>
                <m:t>X</m:t>
              </m:r>
            </m:e>
            <m:sup>
              <m:r>
                <m:rPr>
                  <m:sty m:val="bi"/>
                </m:rPr>
                <w:rPr>
                  <w:rFonts w:ascii="Cambria Math" w:hAnsi="Cambria Math"/>
                  <w:color w:val="000000"/>
                  <w:spacing w:val="5"/>
                  <w:sz w:val="20"/>
                </w:rPr>
                <m:t>'</m:t>
              </m:r>
            </m:sup>
          </m:sSup>
          <m:r>
            <w:rPr>
              <w:rFonts w:ascii="Cambria Math" w:hAnsi="Cambria Math"/>
              <w:color w:val="000000"/>
              <w:spacing w:val="5"/>
              <w:sz w:val="20"/>
            </w:rPr>
            <m:t>α'=1</m:t>
          </m:r>
          <m:r>
            <m:rPr>
              <m:sty m:val="p"/>
            </m:rPr>
            <w:rPr>
              <w:rFonts w:ascii="Cambria Math" w:hAnsi="Cambria Math"/>
              <w:color w:val="000000"/>
              <w:spacing w:val="5"/>
              <w:sz w:val="20"/>
            </w:rPr>
            <w:br/>
          </m:r>
        </m:oMath>
        <m:oMath>
          <m:r>
            <w:rPr>
              <w:rFonts w:ascii="Cambria Math" w:hAnsi="Cambria Math"/>
              <w:color w:val="000000"/>
              <w:spacing w:val="5"/>
              <w:sz w:val="20"/>
            </w:rPr>
            <m:t>β</m:t>
          </m:r>
          <m:r>
            <m:rPr>
              <m:sty m:val="bi"/>
            </m:rPr>
            <w:rPr>
              <w:rFonts w:ascii="Cambria Math" w:hAnsi="Cambria Math"/>
              <w:color w:val="000000"/>
              <w:spacing w:val="5"/>
              <w:sz w:val="20"/>
            </w:rPr>
            <m:t xml:space="preserve">Y </m:t>
          </m:r>
          <m:sSup>
            <m:sSupPr>
              <m:ctrlPr>
                <w:rPr>
                  <w:rFonts w:ascii="Cambria Math" w:hAnsi="Cambria Math"/>
                  <w:b/>
                  <w:i/>
                  <w:color w:val="000000"/>
                  <w:spacing w:val="5"/>
                  <w:sz w:val="20"/>
                </w:rPr>
              </m:ctrlPr>
            </m:sSupPr>
            <m:e>
              <m:r>
                <m:rPr>
                  <m:sty m:val="bi"/>
                </m:rPr>
                <w:rPr>
                  <w:rFonts w:ascii="Cambria Math" w:hAnsi="Cambria Math"/>
                  <w:color w:val="000000"/>
                  <w:spacing w:val="5"/>
                  <w:sz w:val="20"/>
                </w:rPr>
                <m:t>Y</m:t>
              </m:r>
            </m:e>
            <m:sup>
              <m:r>
                <m:rPr>
                  <m:sty m:val="bi"/>
                </m:rPr>
                <w:rPr>
                  <w:rFonts w:ascii="Cambria Math" w:hAnsi="Cambria Math"/>
                  <w:color w:val="000000"/>
                  <w:spacing w:val="5"/>
                  <w:sz w:val="20"/>
                </w:rPr>
                <m:t>'</m:t>
              </m:r>
            </m:sup>
          </m:sSup>
          <m:r>
            <w:rPr>
              <w:rFonts w:ascii="Cambria Math" w:hAnsi="Cambria Math"/>
              <w:color w:val="000000"/>
              <w:spacing w:val="5"/>
              <w:sz w:val="20"/>
            </w:rPr>
            <m:t>β'=1</m:t>
          </m:r>
        </m:oMath>
      </m:oMathPara>
    </w:p>
    <w:p w:rsidR="00987346" w:rsidRPr="00C63DDB" w:rsidRDefault="00987346" w:rsidP="00987346">
      <w:pPr>
        <w:autoSpaceDE w:val="0"/>
        <w:autoSpaceDN w:val="0"/>
        <w:spacing w:before="120" w:line="226" w:lineRule="auto"/>
        <w:jc w:val="both"/>
        <w:rPr>
          <w:rFonts w:ascii="Times New Roman" w:hAnsi="Times New Roman"/>
          <w:color w:val="000000"/>
          <w:spacing w:val="5"/>
          <w:sz w:val="20"/>
        </w:rPr>
      </w:pPr>
      <w:r w:rsidRPr="00C63DDB">
        <w:rPr>
          <w:rFonts w:ascii="Times New Roman" w:hAnsi="Times New Roman"/>
          <w:color w:val="000000"/>
          <w:spacing w:val="5"/>
          <w:sz w:val="20"/>
        </w:rPr>
        <w:t xml:space="preserve">The optimization problem can be reduced to an eigenvalue problem and includes inverting the variance matrices </w:t>
      </w:r>
      <w:r w:rsidRPr="00C63DDB">
        <w:rPr>
          <w:rFonts w:ascii="Times New Roman" w:hAnsi="Times New Roman"/>
          <w:b/>
          <w:i/>
          <w:color w:val="000000"/>
          <w:spacing w:val="5"/>
          <w:sz w:val="20"/>
        </w:rPr>
        <w:t>XX’</w:t>
      </w:r>
      <w:r w:rsidRPr="00C63DDB">
        <w:rPr>
          <w:rFonts w:ascii="Times New Roman" w:hAnsi="Times New Roman"/>
          <w:color w:val="000000"/>
          <w:spacing w:val="5"/>
          <w:sz w:val="20"/>
        </w:rPr>
        <w:t xml:space="preserve"> and </w:t>
      </w:r>
      <w:r w:rsidRPr="00C63DDB">
        <w:rPr>
          <w:rFonts w:ascii="Times New Roman" w:hAnsi="Times New Roman"/>
          <w:b/>
          <w:i/>
          <w:color w:val="000000"/>
          <w:spacing w:val="5"/>
          <w:sz w:val="20"/>
        </w:rPr>
        <w:t>YY’</w:t>
      </w:r>
      <w:r w:rsidRPr="00C63DDB">
        <w:rPr>
          <w:rFonts w:ascii="Times New Roman" w:hAnsi="Times New Roman"/>
          <w:color w:val="000000"/>
          <w:spacing w:val="5"/>
          <w:sz w:val="20"/>
        </w:rPr>
        <w:t xml:space="preserve">. If they are not invertible one uses a regularization technique by replacing them with </w:t>
      </w:r>
      <w:r w:rsidRPr="00C63DDB">
        <w:rPr>
          <w:rFonts w:ascii="Times New Roman" w:hAnsi="Times New Roman"/>
          <w:i/>
          <w:color w:val="000000"/>
          <w:spacing w:val="5"/>
          <w:sz w:val="20"/>
        </w:rPr>
        <w:t xml:space="preserve">(1- κ) </w:t>
      </w:r>
      <w:r w:rsidRPr="00C63DDB">
        <w:rPr>
          <w:rFonts w:ascii="Times New Roman" w:hAnsi="Times New Roman"/>
          <w:b/>
          <w:i/>
          <w:color w:val="000000"/>
          <w:spacing w:val="5"/>
          <w:sz w:val="20"/>
        </w:rPr>
        <w:t>XX’</w:t>
      </w:r>
      <w:r w:rsidRPr="00C63DDB">
        <w:rPr>
          <w:rFonts w:ascii="Times New Roman" w:hAnsi="Times New Roman"/>
          <w:i/>
          <w:color w:val="000000"/>
          <w:spacing w:val="5"/>
          <w:sz w:val="20"/>
        </w:rPr>
        <w:t xml:space="preserve"> + κ </w:t>
      </w:r>
      <w:r w:rsidRPr="00C63DDB">
        <w:rPr>
          <w:rFonts w:ascii="Times New Roman" w:hAnsi="Times New Roman"/>
          <w:b/>
          <w:i/>
          <w:color w:val="000000"/>
          <w:spacing w:val="5"/>
          <w:sz w:val="20"/>
        </w:rPr>
        <w:t>I</w:t>
      </w:r>
      <w:r w:rsidRPr="00C63DDB">
        <w:rPr>
          <w:rFonts w:ascii="Times New Roman" w:hAnsi="Times New Roman"/>
          <w:color w:val="000000"/>
          <w:spacing w:val="5"/>
          <w:sz w:val="20"/>
        </w:rPr>
        <w:t xml:space="preserve">, where </w:t>
      </w:r>
      <w:r w:rsidRPr="00C63DDB">
        <w:rPr>
          <w:rFonts w:ascii="Times New Roman" w:hAnsi="Times New Roman"/>
          <w:i/>
          <w:color w:val="000000"/>
          <w:spacing w:val="5"/>
          <w:sz w:val="20"/>
        </w:rPr>
        <w:t xml:space="preserve">κ є </w:t>
      </w:r>
      <w:r w:rsidRPr="00C63DDB">
        <w:rPr>
          <w:rFonts w:ascii="Times New Roman" w:hAnsi="Times New Roman"/>
          <w:b/>
          <w:i/>
          <w:color w:val="000000"/>
          <w:spacing w:val="5"/>
          <w:sz w:val="20"/>
        </w:rPr>
        <w:t xml:space="preserve">R </w:t>
      </w:r>
      <w:r w:rsidRPr="00C63DDB">
        <w:rPr>
          <w:rFonts w:ascii="Times New Roman" w:hAnsi="Times New Roman"/>
          <w:color w:val="000000"/>
          <w:spacing w:val="5"/>
          <w:sz w:val="20"/>
        </w:rPr>
        <w:t xml:space="preserve">and </w:t>
      </w:r>
      <w:r w:rsidRPr="00C63DDB">
        <w:rPr>
          <w:rFonts w:ascii="Times New Roman" w:hAnsi="Times New Roman"/>
          <w:b/>
          <w:i/>
          <w:color w:val="000000"/>
          <w:spacing w:val="5"/>
          <w:sz w:val="20"/>
        </w:rPr>
        <w:t>I</w:t>
      </w:r>
      <w:r w:rsidRPr="00C63DDB">
        <w:rPr>
          <w:rFonts w:ascii="Times New Roman" w:hAnsi="Times New Roman"/>
          <w:color w:val="000000"/>
          <w:spacing w:val="5"/>
          <w:sz w:val="20"/>
        </w:rPr>
        <w:t xml:space="preserve"> is the identity matrix. </w:t>
      </w:r>
    </w:p>
    <w:p w:rsidR="00987346" w:rsidRPr="00C63DDB" w:rsidRDefault="00987346" w:rsidP="00987346">
      <w:pPr>
        <w:autoSpaceDE w:val="0"/>
        <w:autoSpaceDN w:val="0"/>
        <w:spacing w:before="120" w:line="226" w:lineRule="auto"/>
        <w:jc w:val="both"/>
        <w:rPr>
          <w:rFonts w:ascii="Times New Roman" w:hAnsi="Times New Roman"/>
          <w:color w:val="000000"/>
          <w:spacing w:val="5"/>
          <w:sz w:val="20"/>
        </w:rPr>
      </w:pPr>
      <w:r w:rsidRPr="00C63DDB">
        <w:rPr>
          <w:rFonts w:ascii="Times New Roman" w:hAnsi="Times New Roman"/>
          <w:color w:val="000000"/>
          <w:spacing w:val="5"/>
          <w:sz w:val="20"/>
        </w:rPr>
        <w:t xml:space="preserve">A single canonical variable is usually inadequate in representing the original random vector, that is why one looks for </w:t>
      </w:r>
      <w:r w:rsidRPr="00C63DDB">
        <w:rPr>
          <w:rFonts w:ascii="Times New Roman" w:hAnsi="Times New Roman"/>
          <w:i/>
          <w:color w:val="000000"/>
          <w:spacing w:val="5"/>
          <w:sz w:val="20"/>
        </w:rPr>
        <w:t>k-1</w:t>
      </w:r>
      <w:r w:rsidRPr="00C63DDB">
        <w:rPr>
          <w:rFonts w:ascii="Times New Roman" w:hAnsi="Times New Roman"/>
          <w:color w:val="000000"/>
          <w:spacing w:val="5"/>
          <w:sz w:val="20"/>
        </w:rPr>
        <w:t xml:space="preserve"> other projection pairs </w:t>
      </w:r>
      <w:r w:rsidRPr="00C63DDB">
        <w:rPr>
          <w:rFonts w:ascii="Times New Roman" w:hAnsi="Times New Roman"/>
          <w:i/>
          <w:color w:val="000000"/>
          <w:spacing w:val="5"/>
          <w:sz w:val="20"/>
        </w:rPr>
        <w:t>(α</w:t>
      </w:r>
      <w:r w:rsidRPr="00C63DDB">
        <w:rPr>
          <w:rFonts w:ascii="Times New Roman" w:hAnsi="Times New Roman"/>
          <w:i/>
          <w:color w:val="000000"/>
          <w:spacing w:val="5"/>
          <w:sz w:val="20"/>
          <w:vertAlign w:val="subscript"/>
        </w:rPr>
        <w:t>2</w:t>
      </w:r>
      <w:r w:rsidRPr="00C63DDB">
        <w:rPr>
          <w:rFonts w:ascii="Times New Roman" w:hAnsi="Times New Roman"/>
          <w:i/>
          <w:color w:val="000000"/>
          <w:spacing w:val="5"/>
          <w:sz w:val="20"/>
        </w:rPr>
        <w:t>, β</w:t>
      </w:r>
      <w:r w:rsidRPr="00C63DDB">
        <w:rPr>
          <w:rFonts w:ascii="Times New Roman" w:hAnsi="Times New Roman"/>
          <w:i/>
          <w:color w:val="000000"/>
          <w:spacing w:val="5"/>
          <w:sz w:val="20"/>
          <w:vertAlign w:val="subscript"/>
        </w:rPr>
        <w:t>2</w:t>
      </w:r>
      <w:r w:rsidRPr="00C63DDB">
        <w:rPr>
          <w:rFonts w:ascii="Times New Roman" w:hAnsi="Times New Roman"/>
          <w:i/>
          <w:color w:val="000000"/>
          <w:spacing w:val="5"/>
          <w:sz w:val="20"/>
        </w:rPr>
        <w:t>),…,(α</w:t>
      </w:r>
      <w:r w:rsidRPr="00C63DDB">
        <w:rPr>
          <w:rFonts w:ascii="Times New Roman" w:hAnsi="Times New Roman"/>
          <w:i/>
          <w:color w:val="000000"/>
          <w:spacing w:val="5"/>
          <w:sz w:val="20"/>
          <w:vertAlign w:val="subscript"/>
        </w:rPr>
        <w:t>k</w:t>
      </w:r>
      <w:r w:rsidRPr="00C63DDB">
        <w:rPr>
          <w:rFonts w:ascii="Times New Roman" w:hAnsi="Times New Roman"/>
          <w:i/>
          <w:color w:val="000000"/>
          <w:spacing w:val="5"/>
          <w:sz w:val="20"/>
        </w:rPr>
        <w:t>, β</w:t>
      </w:r>
      <w:r w:rsidRPr="00C63DDB">
        <w:rPr>
          <w:rFonts w:ascii="Times New Roman" w:hAnsi="Times New Roman"/>
          <w:i/>
          <w:color w:val="000000"/>
          <w:spacing w:val="5"/>
          <w:sz w:val="20"/>
          <w:vertAlign w:val="subscript"/>
        </w:rPr>
        <w:t>k</w:t>
      </w:r>
      <w:r w:rsidRPr="00C63DDB">
        <w:rPr>
          <w:rFonts w:ascii="Times New Roman" w:hAnsi="Times New Roman"/>
          <w:i/>
          <w:color w:val="000000"/>
          <w:spacing w:val="5"/>
          <w:sz w:val="20"/>
        </w:rPr>
        <w:t>)</w:t>
      </w:r>
      <w:r w:rsidRPr="00C63DDB">
        <w:rPr>
          <w:rFonts w:ascii="Times New Roman" w:hAnsi="Times New Roman"/>
          <w:color w:val="000000"/>
          <w:spacing w:val="5"/>
          <w:sz w:val="20"/>
        </w:rPr>
        <w:t xml:space="preserve">, so that </w:t>
      </w:r>
      <w:r w:rsidRPr="00C63DDB">
        <w:rPr>
          <w:rFonts w:ascii="Times New Roman" w:hAnsi="Times New Roman"/>
          <w:i/>
          <w:color w:val="000000"/>
          <w:spacing w:val="5"/>
          <w:sz w:val="20"/>
        </w:rPr>
        <w:t>α</w:t>
      </w:r>
      <w:r w:rsidRPr="00C63DDB">
        <w:rPr>
          <w:rFonts w:ascii="Times New Roman" w:hAnsi="Times New Roman"/>
          <w:i/>
          <w:color w:val="000000"/>
          <w:spacing w:val="5"/>
          <w:sz w:val="20"/>
          <w:vertAlign w:val="subscript"/>
        </w:rPr>
        <w:t>i</w:t>
      </w:r>
      <w:r w:rsidRPr="00C63DDB">
        <w:rPr>
          <w:rFonts w:ascii="Times New Roman" w:hAnsi="Times New Roman"/>
          <w:i/>
          <w:color w:val="000000"/>
          <w:spacing w:val="5"/>
          <w:sz w:val="20"/>
        </w:rPr>
        <w:t xml:space="preserve">, </w:t>
      </w:r>
      <w:r w:rsidRPr="00C63DDB">
        <w:rPr>
          <w:rFonts w:ascii="Times New Roman" w:hAnsi="Times New Roman"/>
          <w:color w:val="000000"/>
          <w:spacing w:val="5"/>
          <w:sz w:val="20"/>
        </w:rPr>
        <w:t>and</w:t>
      </w:r>
      <w:r w:rsidRPr="00C63DDB">
        <w:rPr>
          <w:rFonts w:ascii="Times New Roman" w:hAnsi="Times New Roman"/>
          <w:i/>
          <w:color w:val="000000"/>
          <w:spacing w:val="5"/>
          <w:sz w:val="20"/>
        </w:rPr>
        <w:t xml:space="preserve"> β</w:t>
      </w:r>
      <w:r w:rsidRPr="00C63DDB">
        <w:rPr>
          <w:rFonts w:ascii="Times New Roman" w:hAnsi="Times New Roman"/>
          <w:i/>
          <w:color w:val="000000"/>
          <w:spacing w:val="5"/>
          <w:sz w:val="20"/>
          <w:vertAlign w:val="subscript"/>
        </w:rPr>
        <w:t>i</w:t>
      </w:r>
      <w:r w:rsidRPr="00C63DDB">
        <w:rPr>
          <w:rFonts w:ascii="Times New Roman" w:hAnsi="Times New Roman"/>
          <w:color w:val="000000"/>
          <w:spacing w:val="5"/>
          <w:sz w:val="20"/>
        </w:rPr>
        <w:t xml:space="preserve"> are highly correlated and each </w:t>
      </w:r>
      <w:r w:rsidRPr="00C63DDB">
        <w:rPr>
          <w:rFonts w:ascii="Times New Roman" w:hAnsi="Times New Roman"/>
          <w:i/>
          <w:color w:val="000000"/>
          <w:spacing w:val="5"/>
          <w:sz w:val="20"/>
        </w:rPr>
        <w:t>α</w:t>
      </w:r>
      <w:r w:rsidRPr="00C63DDB">
        <w:rPr>
          <w:rFonts w:ascii="Times New Roman" w:hAnsi="Times New Roman"/>
          <w:i/>
          <w:color w:val="000000"/>
          <w:spacing w:val="5"/>
          <w:sz w:val="20"/>
          <w:vertAlign w:val="subscript"/>
        </w:rPr>
        <w:t>i</w:t>
      </w:r>
      <w:r w:rsidRPr="00C63DDB">
        <w:rPr>
          <w:rFonts w:ascii="Times New Roman" w:hAnsi="Times New Roman"/>
          <w:color w:val="000000"/>
          <w:spacing w:val="5"/>
          <w:sz w:val="20"/>
        </w:rPr>
        <w:t xml:space="preserve"> is uncorrelated to </w:t>
      </w:r>
      <w:r w:rsidRPr="00C63DDB">
        <w:rPr>
          <w:rFonts w:ascii="Times New Roman" w:hAnsi="Times New Roman"/>
          <w:i/>
          <w:color w:val="000000"/>
          <w:spacing w:val="5"/>
          <w:sz w:val="20"/>
        </w:rPr>
        <w:t>α</w:t>
      </w:r>
      <w:r w:rsidRPr="00C63DDB">
        <w:rPr>
          <w:rFonts w:ascii="Times New Roman" w:hAnsi="Times New Roman"/>
          <w:i/>
          <w:color w:val="000000"/>
          <w:spacing w:val="5"/>
          <w:sz w:val="20"/>
          <w:vertAlign w:val="subscript"/>
        </w:rPr>
        <w:t>j</w:t>
      </w:r>
      <w:r w:rsidRPr="00C63DDB">
        <w:rPr>
          <w:rFonts w:ascii="Times New Roman" w:hAnsi="Times New Roman"/>
          <w:color w:val="000000"/>
          <w:spacing w:val="5"/>
          <w:sz w:val="20"/>
        </w:rPr>
        <w:t xml:space="preserve"> for </w:t>
      </w:r>
      <w:r w:rsidRPr="00C63DDB">
        <w:rPr>
          <w:rFonts w:ascii="Times New Roman" w:hAnsi="Times New Roman"/>
          <w:i/>
          <w:color w:val="000000"/>
          <w:spacing w:val="5"/>
          <w:sz w:val="20"/>
        </w:rPr>
        <w:t>j≠ i</w:t>
      </w:r>
      <w:r w:rsidR="009F79A8" w:rsidRPr="00C63DDB">
        <w:rPr>
          <w:rFonts w:ascii="Times New Roman" w:hAnsi="Times New Roman"/>
          <w:i/>
          <w:color w:val="000000"/>
          <w:spacing w:val="5"/>
          <w:sz w:val="20"/>
        </w:rPr>
        <w:t xml:space="preserve"> </w:t>
      </w:r>
      <w:r w:rsidR="009F79A8" w:rsidRPr="00C63DDB">
        <w:rPr>
          <w:rFonts w:ascii="Times New Roman" w:hAnsi="Times New Roman"/>
          <w:color w:val="000000"/>
          <w:spacing w:val="5"/>
          <w:sz w:val="20"/>
        </w:rPr>
        <w:t xml:space="preserve">(analogously for </w:t>
      </w:r>
      <w:r w:rsidR="009F79A8" w:rsidRPr="00C63DDB">
        <w:rPr>
          <w:rFonts w:ascii="Times New Roman" w:hAnsi="Times New Roman"/>
          <w:i/>
          <w:color w:val="000000"/>
          <w:spacing w:val="5"/>
          <w:sz w:val="20"/>
        </w:rPr>
        <w:t>β</w:t>
      </w:r>
      <w:r w:rsidR="009F79A8" w:rsidRPr="00C63DDB">
        <w:rPr>
          <w:rFonts w:ascii="Times New Roman" w:hAnsi="Times New Roman"/>
          <w:color w:val="000000"/>
          <w:spacing w:val="5"/>
          <w:sz w:val="20"/>
        </w:rPr>
        <w:t>).</w:t>
      </w:r>
    </w:p>
    <w:p w:rsidR="000B2011" w:rsidRPr="00C63DDB" w:rsidRDefault="000B2011" w:rsidP="00987346">
      <w:pPr>
        <w:autoSpaceDE w:val="0"/>
        <w:autoSpaceDN w:val="0"/>
        <w:spacing w:before="120" w:line="226" w:lineRule="auto"/>
        <w:jc w:val="both"/>
        <w:rPr>
          <w:rFonts w:ascii="Times New Roman" w:hAnsi="Times New Roman"/>
          <w:color w:val="000000"/>
          <w:spacing w:val="5"/>
          <w:sz w:val="20"/>
        </w:rPr>
      </w:pPr>
      <w:r w:rsidRPr="00C63DDB">
        <w:rPr>
          <w:rFonts w:ascii="Times New Roman" w:hAnsi="Times New Roman"/>
          <w:color w:val="000000"/>
          <w:spacing w:val="5"/>
          <w:sz w:val="20"/>
        </w:rPr>
        <w:t xml:space="preserve">The method was extended to handle nonlinear relations between two random vectors in [6]. The approach is based on the observation that computing the canonical correlation vectors can be done by using solely the inner product information between sample vectors and that one can omit directly using any vector features. This enables the use of the dual problem formulation and application of the kernel trick [7]. For a given choice of kernel function with a corresponding feature map, this is </w:t>
      </w:r>
      <w:r w:rsidRPr="00C63DDB">
        <w:rPr>
          <w:rFonts w:ascii="Times New Roman" w:hAnsi="Times New Roman"/>
          <w:color w:val="000000"/>
          <w:spacing w:val="5"/>
          <w:sz w:val="20"/>
        </w:rPr>
        <w:lastRenderedPageBreak/>
        <w:t>equivalent to first nonlinearly mapping</w:t>
      </w:r>
      <w:r w:rsidR="00DD3603" w:rsidRPr="00C63DDB">
        <w:rPr>
          <w:rFonts w:ascii="Times New Roman" w:hAnsi="Times New Roman"/>
          <w:color w:val="000000"/>
          <w:spacing w:val="5"/>
          <w:sz w:val="20"/>
        </w:rPr>
        <w:t xml:space="preserve"> both sets of </w:t>
      </w:r>
      <w:r w:rsidRPr="00C63DDB">
        <w:rPr>
          <w:rFonts w:ascii="Times New Roman" w:hAnsi="Times New Roman"/>
          <w:color w:val="000000"/>
          <w:spacing w:val="5"/>
          <w:sz w:val="20"/>
        </w:rPr>
        <w:t xml:space="preserve">sample vectors to a </w:t>
      </w:r>
      <w:r w:rsidR="00DD3603" w:rsidRPr="00C63DDB">
        <w:rPr>
          <w:rFonts w:ascii="Times New Roman" w:hAnsi="Times New Roman"/>
          <w:color w:val="000000"/>
          <w:spacing w:val="5"/>
          <w:sz w:val="20"/>
        </w:rPr>
        <w:t xml:space="preserve">separate </w:t>
      </w:r>
      <w:r w:rsidRPr="00C63DDB">
        <w:rPr>
          <w:rFonts w:ascii="Times New Roman" w:hAnsi="Times New Roman"/>
          <w:color w:val="000000"/>
          <w:spacing w:val="5"/>
          <w:sz w:val="20"/>
        </w:rPr>
        <w:t>higher dimensional Hilbert space</w:t>
      </w:r>
      <w:r w:rsidR="00DD3603" w:rsidRPr="00C63DDB">
        <w:rPr>
          <w:rFonts w:ascii="Times New Roman" w:hAnsi="Times New Roman"/>
          <w:color w:val="000000"/>
          <w:spacing w:val="5"/>
          <w:sz w:val="20"/>
        </w:rPr>
        <w:t>s</w:t>
      </w:r>
      <w:r w:rsidRPr="00C63DDB">
        <w:rPr>
          <w:rFonts w:ascii="Times New Roman" w:hAnsi="Times New Roman"/>
          <w:color w:val="000000"/>
          <w:spacing w:val="5"/>
          <w:sz w:val="20"/>
        </w:rPr>
        <w:t xml:space="preserve"> (the dimension</w:t>
      </w:r>
      <w:r w:rsidR="00DD3603" w:rsidRPr="00C63DDB">
        <w:rPr>
          <w:rFonts w:ascii="Times New Roman" w:hAnsi="Times New Roman"/>
          <w:color w:val="000000"/>
          <w:spacing w:val="5"/>
          <w:sz w:val="20"/>
        </w:rPr>
        <w:t>s</w:t>
      </w:r>
      <w:r w:rsidRPr="00C63DDB">
        <w:rPr>
          <w:rFonts w:ascii="Times New Roman" w:hAnsi="Times New Roman"/>
          <w:color w:val="000000"/>
          <w:spacing w:val="5"/>
          <w:sz w:val="20"/>
        </w:rPr>
        <w:t xml:space="preserve"> can be even infinite, for example when one uses a Gaussian kernel function) and look for linear relations in  </w:t>
      </w:r>
      <w:r w:rsidR="00DD3603" w:rsidRPr="00C63DDB">
        <w:rPr>
          <w:rFonts w:ascii="Times New Roman" w:hAnsi="Times New Roman"/>
          <w:color w:val="000000"/>
          <w:spacing w:val="5"/>
          <w:sz w:val="20"/>
        </w:rPr>
        <w:t>between the samples in those spaces. This usually makes the problem underdetermined – a high, possibly infinite, number of features and a smaller set of examples. To avoid overfitting, one needs to apply a regularization technique.</w:t>
      </w:r>
    </w:p>
    <w:p w:rsidR="00987346" w:rsidRPr="00C63DDB" w:rsidRDefault="00756A31" w:rsidP="004C43EC">
      <w:pPr>
        <w:autoSpaceDE w:val="0"/>
        <w:autoSpaceDN w:val="0"/>
        <w:spacing w:before="120" w:line="226" w:lineRule="auto"/>
        <w:jc w:val="both"/>
        <w:rPr>
          <w:rFonts w:ascii="Times New Roman" w:hAnsi="Times New Roman"/>
          <w:color w:val="000000"/>
          <w:spacing w:val="5"/>
          <w:sz w:val="20"/>
        </w:rPr>
      </w:pPr>
      <w:r w:rsidRPr="00C63DDB">
        <w:rPr>
          <w:rFonts w:ascii="Times New Roman" w:hAnsi="Times New Roman"/>
          <w:color w:val="000000"/>
          <w:spacing w:val="5"/>
          <w:sz w:val="20"/>
        </w:rPr>
        <w:t xml:space="preserve">A typical regularization approach </w:t>
      </w:r>
      <w:r w:rsidR="007A6490" w:rsidRPr="00C63DDB">
        <w:rPr>
          <w:rFonts w:ascii="Times New Roman" w:hAnsi="Times New Roman"/>
          <w:color w:val="000000"/>
          <w:spacing w:val="5"/>
          <w:sz w:val="20"/>
        </w:rPr>
        <w:t xml:space="preserve">transforms the problem </w:t>
      </w:r>
      <w:r w:rsidR="003D1CEC" w:rsidRPr="00C63DDB">
        <w:rPr>
          <w:rFonts w:ascii="Times New Roman" w:hAnsi="Times New Roman"/>
          <w:color w:val="000000"/>
          <w:spacing w:val="5"/>
          <w:sz w:val="20"/>
        </w:rPr>
        <w:t xml:space="preserve">[7] </w:t>
      </w:r>
      <w:r w:rsidR="007A6490" w:rsidRPr="00C63DDB">
        <w:rPr>
          <w:rFonts w:ascii="Times New Roman" w:hAnsi="Times New Roman"/>
          <w:color w:val="000000"/>
          <w:spacing w:val="5"/>
          <w:sz w:val="20"/>
        </w:rPr>
        <w:t>into finding well cross-correlated projection vectors that have a high covariance as well. This enforces that the patterns discovered are not only well correlated across views but also well represented in the data.</w:t>
      </w:r>
    </w:p>
    <w:p w:rsidR="00367130" w:rsidRPr="00C63DDB" w:rsidRDefault="00367130" w:rsidP="00367130">
      <w:pPr>
        <w:pStyle w:val="Heading1"/>
        <w:keepLines/>
        <w:spacing w:before="480" w:line="276" w:lineRule="auto"/>
        <w:ind w:right="0"/>
        <w:jc w:val="left"/>
        <w:rPr>
          <w:b/>
          <w:i w:val="0"/>
          <w:sz w:val="20"/>
        </w:rPr>
      </w:pPr>
      <w:r w:rsidRPr="00C63DDB">
        <w:rPr>
          <w:b/>
          <w:i w:val="0"/>
          <w:sz w:val="20"/>
        </w:rPr>
        <w:t>MULTI-VIEW CANONICAL CORRELATION ANALYSIS</w:t>
      </w:r>
    </w:p>
    <w:p w:rsidR="009C0B35" w:rsidRPr="00C63DDB" w:rsidRDefault="009C0B35" w:rsidP="004A6A69">
      <w:pPr>
        <w:autoSpaceDE w:val="0"/>
        <w:autoSpaceDN w:val="0"/>
        <w:adjustRightInd w:val="0"/>
        <w:jc w:val="both"/>
        <w:rPr>
          <w:rFonts w:ascii="CMR10" w:hAnsi="CMR10" w:cs="CMR10"/>
          <w:sz w:val="20"/>
          <w:lang w:eastAsia="sl-SI"/>
        </w:rPr>
      </w:pPr>
      <w:r w:rsidRPr="00C63DDB">
        <w:rPr>
          <w:rFonts w:ascii="CMR10" w:hAnsi="CMR10" w:cs="CMR10"/>
          <w:sz w:val="20"/>
          <w:lang w:eastAsia="sl-SI"/>
        </w:rPr>
        <w:t>Consider a set of vectors</w:t>
      </w:r>
      <w:r w:rsidR="00200399" w:rsidRPr="00C63DDB">
        <w:rPr>
          <w:rFonts w:ascii="CMR10" w:hAnsi="CMR10" w:cs="CMR10"/>
          <w:sz w:val="20"/>
          <w:lang w:eastAsia="sl-SI"/>
        </w:rPr>
        <w:t xml:space="preserve"> </w:t>
      </w:r>
      <m:oMath>
        <m:r>
          <m:rPr>
            <m:sty m:val="p"/>
          </m:rPr>
          <w:rPr>
            <w:rFonts w:ascii="Cambria Math" w:hAnsi="Cambria Math" w:cs="CMR10"/>
            <w:sz w:val="20"/>
            <w:lang w:eastAsia="sl-SI"/>
          </w:rPr>
          <w:softHyphen/>
        </m:r>
        <m:sSub>
          <m:sSubPr>
            <m:ctrlPr>
              <w:rPr>
                <w:rFonts w:ascii="Cambria Math" w:hAnsi="Cambria Math" w:cs="CMR10"/>
                <w:i/>
                <w:sz w:val="20"/>
                <w:lang w:eastAsia="sl-SI"/>
              </w:rPr>
            </m:ctrlPr>
          </m:sSubPr>
          <m:e>
            <m:r>
              <w:rPr>
                <w:rFonts w:ascii="Cambria Math" w:hAnsi="Cambria Math" w:cs="CMR10"/>
                <w:sz w:val="20"/>
                <w:lang w:eastAsia="sl-SI"/>
              </w:rPr>
              <m:t>w</m:t>
            </m:r>
          </m:e>
          <m:sub>
            <m:r>
              <w:rPr>
                <w:rFonts w:ascii="Cambria Math" w:hAnsi="Cambria Math" w:cs="CMR10"/>
                <w:sz w:val="20"/>
                <w:lang w:eastAsia="sl-SI"/>
              </w:rPr>
              <m:t>i</m:t>
            </m:r>
          </m:sub>
        </m:sSub>
        <m:r>
          <w:rPr>
            <w:rFonts w:ascii="Cambria Math" w:hAnsi="Cambria Math" w:cs="CMR10"/>
            <w:sz w:val="20"/>
            <w:lang w:eastAsia="sl-SI"/>
          </w:rPr>
          <m:t xml:space="preserve"> ∈ </m:t>
        </m:r>
        <m:sSup>
          <m:sSupPr>
            <m:ctrlPr>
              <w:rPr>
                <w:rFonts w:ascii="Cambria Math" w:hAnsi="Cambria Math" w:cs="CMR10"/>
                <w:i/>
                <w:sz w:val="20"/>
                <w:lang w:eastAsia="sl-SI"/>
              </w:rPr>
            </m:ctrlPr>
          </m:sSupPr>
          <m:e>
            <m:r>
              <m:rPr>
                <m:scr m:val="double-struck"/>
              </m:rPr>
              <w:rPr>
                <w:rFonts w:ascii="Cambria Math" w:hAnsi="Cambria Math" w:cs="CMR10"/>
                <w:sz w:val="20"/>
                <w:lang w:eastAsia="sl-SI"/>
              </w:rPr>
              <m:t>R</m:t>
            </m:r>
          </m:e>
          <m:sup>
            <m:sSub>
              <m:sSubPr>
                <m:ctrlPr>
                  <w:rPr>
                    <w:rFonts w:ascii="Cambria Math" w:hAnsi="Cambria Math" w:cs="CMR10"/>
                    <w:i/>
                    <w:sz w:val="20"/>
                    <w:lang w:eastAsia="sl-SI"/>
                  </w:rPr>
                </m:ctrlPr>
              </m:sSubPr>
              <m:e>
                <m:r>
                  <w:rPr>
                    <w:rFonts w:ascii="Cambria Math" w:hAnsi="Cambria Math" w:cs="CMR10"/>
                    <w:sz w:val="20"/>
                    <w:lang w:eastAsia="sl-SI"/>
                  </w:rPr>
                  <m:t>n</m:t>
                </m:r>
              </m:e>
              <m:sub>
                <m:r>
                  <w:rPr>
                    <w:rFonts w:ascii="Cambria Math" w:hAnsi="Cambria Math" w:cs="CMR10"/>
                    <w:sz w:val="20"/>
                    <w:lang w:eastAsia="sl-SI"/>
                  </w:rPr>
                  <m:t>i</m:t>
                </m:r>
              </m:sub>
            </m:sSub>
          </m:sup>
        </m:sSup>
        <m:r>
          <w:rPr>
            <w:rFonts w:ascii="Cambria Math" w:hAnsi="Cambria Math" w:cs="CMR10"/>
            <w:sz w:val="20"/>
            <w:lang w:eastAsia="sl-SI"/>
          </w:rPr>
          <m:t>, i=1…m</m:t>
        </m:r>
      </m:oMath>
      <w:r w:rsidRPr="00C63DDB">
        <w:rPr>
          <w:rFonts w:ascii="CMR10" w:hAnsi="CMR10" w:cs="CMR10"/>
          <w:sz w:val="20"/>
          <w:lang w:eastAsia="sl-SI"/>
        </w:rPr>
        <w:t xml:space="preserve">. For each random vector </w:t>
      </w:r>
      <m:oMath>
        <m:sSub>
          <m:sSubPr>
            <m:ctrlPr>
              <w:rPr>
                <w:rFonts w:ascii="Cambria Math" w:hAnsi="Cambria Math" w:cs="CMSY10"/>
                <w:i/>
                <w:sz w:val="20"/>
                <w:lang w:eastAsia="sl-SI"/>
              </w:rPr>
            </m:ctrlPr>
          </m:sSubPr>
          <m:e>
            <m:r>
              <m:rPr>
                <m:scr m:val="script"/>
              </m:rPr>
              <w:rPr>
                <w:rFonts w:ascii="Cambria Math" w:hAnsi="Cambria Math" w:cs="CMSY10"/>
                <w:sz w:val="20"/>
                <w:lang w:eastAsia="sl-SI"/>
              </w:rPr>
              <m:t>X</m:t>
            </m:r>
          </m:e>
          <m:sub>
            <m:r>
              <w:rPr>
                <w:rFonts w:ascii="Cambria Math" w:hAnsi="Cambria Math" w:cs="CMSY10"/>
                <w:sz w:val="20"/>
                <w:lang w:eastAsia="sl-SI"/>
              </w:rPr>
              <m:t>i</m:t>
            </m:r>
          </m:sub>
        </m:sSub>
      </m:oMath>
      <w:r w:rsidRPr="00C63DDB">
        <w:rPr>
          <w:rFonts w:ascii="CMR10" w:hAnsi="CMR10" w:cs="CMR10"/>
          <w:sz w:val="20"/>
          <w:lang w:eastAsia="sl-SI"/>
        </w:rPr>
        <w:t>,</w:t>
      </w:r>
      <w:r w:rsidR="00200399" w:rsidRPr="00C63DDB">
        <w:rPr>
          <w:rFonts w:ascii="CMR10" w:hAnsi="CMR10" w:cs="CMR10"/>
          <w:sz w:val="20"/>
          <w:lang w:eastAsia="sl-SI"/>
        </w:rPr>
        <w:t xml:space="preserve"> with dimension </w:t>
      </w:r>
      <w:r w:rsidR="00200399" w:rsidRPr="00C63DDB">
        <w:rPr>
          <w:rFonts w:ascii="CMR10" w:hAnsi="CMR10" w:cs="CMR10"/>
          <w:i/>
          <w:sz w:val="20"/>
          <w:lang w:eastAsia="sl-SI"/>
        </w:rPr>
        <w:t>n</w:t>
      </w:r>
      <w:r w:rsidR="00200399" w:rsidRPr="00C63DDB">
        <w:rPr>
          <w:rFonts w:ascii="CMR10" w:hAnsi="CMR10" w:cs="CMR10"/>
          <w:i/>
          <w:sz w:val="20"/>
          <w:vertAlign w:val="subscript"/>
          <w:lang w:eastAsia="sl-SI"/>
        </w:rPr>
        <w:t>i</w:t>
      </w:r>
      <w:r w:rsidR="00FB00D5" w:rsidRPr="00C63DDB">
        <w:rPr>
          <w:rFonts w:ascii="CMR10" w:hAnsi="CMR10" w:cs="CMR10"/>
          <w:sz w:val="20"/>
          <w:lang w:eastAsia="sl-SI"/>
        </w:rPr>
        <w:t>, we can defi</w:t>
      </w:r>
      <w:r w:rsidRPr="00C63DDB">
        <w:rPr>
          <w:rFonts w:ascii="CMR10" w:hAnsi="CMR10" w:cs="CMR10"/>
          <w:sz w:val="20"/>
          <w:lang w:eastAsia="sl-SI"/>
        </w:rPr>
        <w:t>ne a</w:t>
      </w:r>
      <w:r w:rsidR="00FB00D5" w:rsidRPr="00C63DDB">
        <w:rPr>
          <w:rFonts w:ascii="CMR10" w:hAnsi="CMR10" w:cs="CMR10"/>
          <w:sz w:val="20"/>
          <w:lang w:eastAsia="sl-SI"/>
        </w:rPr>
        <w:t xml:space="preserve"> </w:t>
      </w:r>
      <w:r w:rsidRPr="00C63DDB">
        <w:rPr>
          <w:rFonts w:ascii="CMR10" w:hAnsi="CMR10" w:cs="CMR10"/>
          <w:sz w:val="20"/>
          <w:lang w:eastAsia="sl-SI"/>
        </w:rPr>
        <w:t xml:space="preserve">univariate random variable </w:t>
      </w:r>
      <m:oMath>
        <m:sSub>
          <m:sSubPr>
            <m:ctrlPr>
              <w:rPr>
                <w:rFonts w:ascii="Cambria Math" w:hAnsi="Cambria Math" w:cs="CMR10"/>
                <w:i/>
                <w:sz w:val="20"/>
                <w:lang w:eastAsia="sl-SI"/>
              </w:rPr>
            </m:ctrlPr>
          </m:sSubPr>
          <m:e>
            <m:r>
              <m:rPr>
                <m:scr m:val="script"/>
              </m:rPr>
              <w:rPr>
                <w:rFonts w:ascii="Cambria Math" w:hAnsi="Cambria Math" w:cs="CMR10"/>
                <w:sz w:val="20"/>
                <w:lang w:eastAsia="sl-SI"/>
              </w:rPr>
              <m:t>Z</m:t>
            </m:r>
          </m:e>
          <m:sub>
            <m:r>
              <w:rPr>
                <w:rFonts w:ascii="Cambria Math" w:hAnsi="Cambria Math" w:cs="CMR10"/>
                <w:sz w:val="20"/>
                <w:lang w:eastAsia="sl-SI"/>
              </w:rPr>
              <m:t>i</m:t>
            </m:r>
          </m:sub>
        </m:sSub>
      </m:oMath>
      <w:r w:rsidR="00FB00D5" w:rsidRPr="00C63DDB">
        <w:rPr>
          <w:rFonts w:ascii="CMSY10" w:hAnsi="CMSY10" w:cs="CMSY10"/>
          <w:sz w:val="20"/>
          <w:lang w:eastAsia="sl-SI"/>
        </w:rPr>
        <w:t xml:space="preserve"> </w:t>
      </w:r>
      <w:r w:rsidRPr="00C63DDB">
        <w:rPr>
          <w:rFonts w:ascii="CMR10" w:hAnsi="CMR10" w:cs="CMR10"/>
          <w:sz w:val="20"/>
          <w:lang w:eastAsia="sl-SI"/>
        </w:rPr>
        <w:t>as a linear</w:t>
      </w:r>
      <w:r w:rsidR="00FB00D5" w:rsidRPr="00C63DDB">
        <w:rPr>
          <w:rFonts w:ascii="CMR10" w:hAnsi="CMR10" w:cs="CMR10"/>
          <w:sz w:val="20"/>
          <w:lang w:eastAsia="sl-SI"/>
        </w:rPr>
        <w:t xml:space="preserve"> </w:t>
      </w:r>
      <w:r w:rsidRPr="00C63DDB">
        <w:rPr>
          <w:rFonts w:ascii="CMR10" w:hAnsi="CMR10" w:cs="CMR10"/>
          <w:sz w:val="20"/>
          <w:lang w:eastAsia="sl-SI"/>
        </w:rPr>
        <w:t xml:space="preserve">combination </w:t>
      </w:r>
      <w:r w:rsidR="00FB00D5" w:rsidRPr="00C63DDB">
        <w:rPr>
          <w:rFonts w:ascii="CMR10" w:hAnsi="CMR10" w:cs="CMR10"/>
          <w:sz w:val="20"/>
          <w:lang w:eastAsia="sl-SI"/>
        </w:rPr>
        <w:t>random components</w:t>
      </w:r>
      <w:r w:rsidRPr="00C63DDB">
        <w:rPr>
          <w:rFonts w:ascii="CMR10" w:hAnsi="CMR10" w:cs="CMR10"/>
          <w:sz w:val="20"/>
          <w:lang w:eastAsia="sl-SI"/>
        </w:rPr>
        <w:t>:</w:t>
      </w:r>
      <w:r w:rsidR="00FB00D5" w:rsidRPr="00C63DDB">
        <w:rPr>
          <w:rFonts w:ascii="CMR10" w:hAnsi="CMR10" w:cs="CMR10"/>
          <w:sz w:val="20"/>
          <w:lang w:eastAsia="sl-SI"/>
        </w:rPr>
        <w:t xml:space="preserve"> </w:t>
      </w:r>
      <m:oMath>
        <m:sSub>
          <m:sSubPr>
            <m:ctrlPr>
              <w:rPr>
                <w:rFonts w:ascii="Cambria Math" w:hAnsi="Cambria Math" w:cs="CMR10"/>
                <w:i/>
                <w:sz w:val="20"/>
                <w:lang w:eastAsia="sl-SI"/>
              </w:rPr>
            </m:ctrlPr>
          </m:sSubPr>
          <m:e>
            <m:r>
              <m:rPr>
                <m:scr m:val="script"/>
              </m:rPr>
              <w:rPr>
                <w:rFonts w:ascii="Cambria Math" w:hAnsi="Cambria Math" w:cs="CMR10"/>
                <w:sz w:val="20"/>
                <w:lang w:eastAsia="sl-SI"/>
              </w:rPr>
              <m:t>Z</m:t>
            </m:r>
          </m:e>
          <m:sub>
            <m:r>
              <w:rPr>
                <w:rFonts w:ascii="Cambria Math" w:hAnsi="Cambria Math" w:cs="CMR10"/>
                <w:sz w:val="20"/>
                <w:lang w:eastAsia="sl-SI"/>
              </w:rPr>
              <m:t>i</m:t>
            </m:r>
          </m:sub>
        </m:sSub>
        <m:r>
          <w:rPr>
            <w:rFonts w:ascii="Cambria Math" w:hAnsi="Cambria Math" w:cs="CMR10"/>
            <w:sz w:val="20"/>
            <w:lang w:eastAsia="sl-SI"/>
          </w:rPr>
          <m:t xml:space="preserve">= </m:t>
        </m:r>
        <m:sSubSup>
          <m:sSubSupPr>
            <m:ctrlPr>
              <w:rPr>
                <w:rFonts w:ascii="Cambria Math" w:hAnsi="Cambria Math" w:cs="CMR10"/>
                <w:i/>
                <w:sz w:val="20"/>
                <w:lang w:eastAsia="sl-SI"/>
              </w:rPr>
            </m:ctrlPr>
          </m:sSubSupPr>
          <m:e>
            <m:r>
              <w:rPr>
                <w:rFonts w:ascii="Cambria Math" w:hAnsi="Cambria Math" w:cs="CMR10"/>
                <w:sz w:val="20"/>
                <w:lang w:eastAsia="sl-SI"/>
              </w:rPr>
              <m:t>w</m:t>
            </m:r>
          </m:e>
          <m:sub>
            <m:r>
              <w:rPr>
                <w:rFonts w:ascii="Cambria Math" w:hAnsi="Cambria Math" w:cs="CMR10"/>
                <w:sz w:val="20"/>
                <w:lang w:eastAsia="sl-SI"/>
              </w:rPr>
              <m:t>i</m:t>
            </m:r>
          </m:sub>
          <m:sup>
            <m:r>
              <w:rPr>
                <w:rFonts w:ascii="Cambria Math" w:hAnsi="Cambria Math" w:cs="CMR10"/>
                <w:sz w:val="20"/>
                <w:lang w:eastAsia="sl-SI"/>
              </w:rPr>
              <m:t>'</m:t>
            </m:r>
          </m:sup>
        </m:sSubSup>
        <m:r>
          <w:rPr>
            <w:rFonts w:ascii="Cambria Math" w:hAnsi="Cambria Math" w:cs="CMR10"/>
            <w:sz w:val="20"/>
            <w:lang w:eastAsia="sl-SI"/>
          </w:rPr>
          <m:t xml:space="preserve"> </m:t>
        </m:r>
        <m:sSub>
          <m:sSubPr>
            <m:ctrlPr>
              <w:rPr>
                <w:rFonts w:ascii="Cambria Math" w:hAnsi="Cambria Math" w:cs="CMR10"/>
                <w:i/>
                <w:sz w:val="20"/>
                <w:lang w:eastAsia="sl-SI"/>
              </w:rPr>
            </m:ctrlPr>
          </m:sSubPr>
          <m:e>
            <m:r>
              <m:rPr>
                <m:scr m:val="script"/>
              </m:rPr>
              <w:rPr>
                <w:rFonts w:ascii="Cambria Math" w:hAnsi="Cambria Math" w:cs="CMR10"/>
                <w:sz w:val="20"/>
                <w:lang w:eastAsia="sl-SI"/>
              </w:rPr>
              <m:t>X</m:t>
            </m:r>
          </m:e>
          <m:sub>
            <m:r>
              <w:rPr>
                <w:rFonts w:ascii="Cambria Math" w:hAnsi="Cambria Math" w:cs="CMR10"/>
                <w:sz w:val="20"/>
                <w:lang w:eastAsia="sl-SI"/>
              </w:rPr>
              <m:t>i</m:t>
            </m:r>
          </m:sub>
        </m:sSub>
      </m:oMath>
      <w:r w:rsidRPr="00C63DDB">
        <w:rPr>
          <w:rFonts w:ascii="CMR10" w:hAnsi="CMR10" w:cs="CMR10"/>
          <w:sz w:val="20"/>
          <w:lang w:eastAsia="sl-SI"/>
        </w:rPr>
        <w:t>.We can now compute pairwise correlation</w:t>
      </w:r>
      <w:r w:rsidR="00FB00D5" w:rsidRPr="00C63DDB">
        <w:rPr>
          <w:rFonts w:ascii="CMR10" w:hAnsi="CMR10" w:cs="CMR10"/>
          <w:sz w:val="20"/>
          <w:lang w:eastAsia="sl-SI"/>
        </w:rPr>
        <w:t xml:space="preserve"> </w:t>
      </w:r>
      <w:r w:rsidR="007A574A" w:rsidRPr="00C63DDB">
        <w:rPr>
          <w:rFonts w:ascii="CMR10" w:hAnsi="CMR10" w:cs="CMR10"/>
          <w:sz w:val="20"/>
          <w:lang w:eastAsia="sl-SI"/>
        </w:rPr>
        <w:t>coefficients</w:t>
      </w:r>
      <w:r w:rsidRPr="00C63DDB">
        <w:rPr>
          <w:rFonts w:ascii="CMR10" w:hAnsi="CMR10" w:cs="CMR10"/>
          <w:sz w:val="20"/>
          <w:lang w:eastAsia="sl-SI"/>
        </w:rPr>
        <w:t xml:space="preserve"> for each pair of the variables </w:t>
      </w:r>
      <w:r w:rsidR="00FB00D5" w:rsidRPr="00C63DDB">
        <w:rPr>
          <w:rFonts w:ascii="CMR10" w:hAnsi="CMR10" w:cs="CMR10"/>
          <w:sz w:val="20"/>
          <w:lang w:eastAsia="sl-SI"/>
        </w:rPr>
        <w:t xml:space="preserve"> </w:t>
      </w:r>
      <m:oMath>
        <m:sSub>
          <m:sSubPr>
            <m:ctrlPr>
              <w:rPr>
                <w:rFonts w:ascii="Cambria Math" w:hAnsi="Cambria Math" w:cs="CMR10"/>
                <w:i/>
                <w:sz w:val="20"/>
                <w:lang w:eastAsia="sl-SI"/>
              </w:rPr>
            </m:ctrlPr>
          </m:sSubPr>
          <m:e>
            <m:r>
              <m:rPr>
                <m:scr m:val="script"/>
              </m:rPr>
              <w:rPr>
                <w:rFonts w:ascii="Cambria Math" w:hAnsi="Cambria Math" w:cs="CMR10"/>
                <w:sz w:val="20"/>
                <w:lang w:eastAsia="sl-SI"/>
              </w:rPr>
              <m:t>Z</m:t>
            </m:r>
          </m:e>
          <m:sub>
            <m:r>
              <w:rPr>
                <w:rFonts w:ascii="Cambria Math" w:hAnsi="Cambria Math" w:cs="CMR10"/>
                <w:sz w:val="20"/>
                <w:lang w:eastAsia="sl-SI"/>
              </w:rPr>
              <m:t>i</m:t>
            </m:r>
          </m:sub>
        </m:sSub>
      </m:oMath>
      <w:r w:rsidR="00FB00D5" w:rsidRPr="00C63DDB">
        <w:rPr>
          <w:rFonts w:ascii="CMR10" w:hAnsi="CMR10" w:cs="CMR10"/>
          <w:sz w:val="20"/>
          <w:lang w:eastAsia="sl-SI"/>
        </w:rPr>
        <w:t>. The goal is to fi</w:t>
      </w:r>
      <w:r w:rsidRPr="00C63DDB">
        <w:rPr>
          <w:rFonts w:ascii="CMR10" w:hAnsi="CMR10" w:cs="CMR10"/>
          <w:sz w:val="20"/>
          <w:lang w:eastAsia="sl-SI"/>
        </w:rPr>
        <w:t xml:space="preserve">nd the vectors </w:t>
      </w:r>
      <m:oMath>
        <m:sSub>
          <m:sSubPr>
            <m:ctrlPr>
              <w:rPr>
                <w:rFonts w:ascii="Cambria Math" w:hAnsi="Cambria Math" w:cs="CMR10"/>
                <w:i/>
                <w:sz w:val="20"/>
                <w:lang w:eastAsia="sl-SI"/>
              </w:rPr>
            </m:ctrlPr>
          </m:sSubPr>
          <m:e>
            <m:r>
              <w:rPr>
                <w:rFonts w:ascii="Cambria Math" w:hAnsi="Cambria Math" w:cs="CMR10"/>
                <w:sz w:val="20"/>
                <w:lang w:eastAsia="sl-SI"/>
              </w:rPr>
              <m:t>w</m:t>
            </m:r>
          </m:e>
          <m:sub>
            <m:r>
              <w:rPr>
                <w:rFonts w:ascii="Cambria Math" w:hAnsi="Cambria Math" w:cs="CMR10"/>
                <w:sz w:val="20"/>
                <w:lang w:eastAsia="sl-SI"/>
              </w:rPr>
              <m:t>i</m:t>
            </m:r>
          </m:sub>
        </m:sSub>
      </m:oMath>
      <w:r w:rsidRPr="00C63DDB">
        <w:rPr>
          <w:rFonts w:ascii="CMMI7" w:hAnsi="CMMI7" w:cs="CMMI7"/>
          <w:sz w:val="14"/>
          <w:szCs w:val="14"/>
          <w:lang w:eastAsia="sl-SI"/>
        </w:rPr>
        <w:t xml:space="preserve"> </w:t>
      </w:r>
      <w:r w:rsidRPr="00C63DDB">
        <w:rPr>
          <w:rFonts w:ascii="CMR10" w:hAnsi="CMR10" w:cs="CMR10"/>
          <w:sz w:val="20"/>
          <w:lang w:eastAsia="sl-SI"/>
        </w:rPr>
        <w:t>so</w:t>
      </w:r>
      <w:r w:rsidR="00FB00D5" w:rsidRPr="00C63DDB">
        <w:rPr>
          <w:rFonts w:ascii="CMR10" w:hAnsi="CMR10" w:cs="CMR10"/>
          <w:sz w:val="20"/>
          <w:lang w:eastAsia="sl-SI"/>
        </w:rPr>
        <w:t xml:space="preserve"> </w:t>
      </w:r>
      <w:r w:rsidRPr="00C63DDB">
        <w:rPr>
          <w:rFonts w:ascii="CMR10" w:hAnsi="CMR10" w:cs="CMR10"/>
          <w:sz w:val="20"/>
          <w:lang w:eastAsia="sl-SI"/>
        </w:rPr>
        <w:t>that the sum of all pairwise correlations i</w:t>
      </w:r>
      <w:r w:rsidR="00FB00D5" w:rsidRPr="00C63DDB">
        <w:rPr>
          <w:rFonts w:ascii="CMR10" w:hAnsi="CMR10" w:cs="CMR10"/>
          <w:sz w:val="20"/>
          <w:lang w:eastAsia="sl-SI"/>
        </w:rPr>
        <w:t xml:space="preserve">s the highest. One can prove that the </w:t>
      </w:r>
      <w:r w:rsidR="007A574A" w:rsidRPr="00C63DDB">
        <w:rPr>
          <w:rFonts w:ascii="CMR10" w:hAnsi="CMR10" w:cs="CMR10"/>
          <w:sz w:val="20"/>
          <w:lang w:eastAsia="sl-SI"/>
        </w:rPr>
        <w:t>optimization</w:t>
      </w:r>
      <w:r w:rsidRPr="00C63DDB">
        <w:rPr>
          <w:rFonts w:ascii="CMR10" w:hAnsi="CMR10" w:cs="CMR10"/>
          <w:sz w:val="20"/>
          <w:lang w:eastAsia="sl-SI"/>
        </w:rPr>
        <w:t xml:space="preserve"> can be written as:</w:t>
      </w:r>
    </w:p>
    <w:p w:rsidR="00FB00D5" w:rsidRPr="00C63DDB" w:rsidRDefault="00FB00D5" w:rsidP="009C0B35">
      <w:pPr>
        <w:autoSpaceDE w:val="0"/>
        <w:autoSpaceDN w:val="0"/>
        <w:adjustRightInd w:val="0"/>
        <w:rPr>
          <w:rFonts w:ascii="CMR10" w:hAnsi="CMR10" w:cs="CMR10"/>
          <w:sz w:val="20"/>
          <w:lang w:eastAsia="sl-SI"/>
        </w:rPr>
      </w:pPr>
    </w:p>
    <w:p w:rsidR="00FB00D5" w:rsidRPr="00C63DDB" w:rsidRDefault="0024617D" w:rsidP="009C0B35">
      <w:pPr>
        <w:autoSpaceDE w:val="0"/>
        <w:autoSpaceDN w:val="0"/>
        <w:adjustRightInd w:val="0"/>
        <w:rPr>
          <w:rFonts w:ascii="CMR10" w:hAnsi="CMR10" w:cs="CMR10"/>
          <w:sz w:val="20"/>
          <w:lang w:eastAsia="sl-SI"/>
        </w:rPr>
      </w:pPr>
      <m:oMathPara>
        <m:oMath>
          <m:func>
            <m:funcPr>
              <m:ctrlPr>
                <w:rPr>
                  <w:rFonts w:ascii="Cambria Math" w:hAnsi="Cambria Math" w:cs="CMR10"/>
                  <w:i/>
                  <w:sz w:val="20"/>
                  <w:lang w:eastAsia="sl-SI"/>
                </w:rPr>
              </m:ctrlPr>
            </m:funcPr>
            <m:fName>
              <m:limLow>
                <m:limLowPr>
                  <m:ctrlPr>
                    <w:rPr>
                      <w:rFonts w:ascii="Cambria Math" w:hAnsi="Cambria Math" w:cs="CMR10"/>
                      <w:i/>
                      <w:sz w:val="20"/>
                      <w:lang w:eastAsia="sl-SI"/>
                    </w:rPr>
                  </m:ctrlPr>
                </m:limLowPr>
                <m:e>
                  <m:r>
                    <m:rPr>
                      <m:sty m:val="p"/>
                    </m:rPr>
                    <w:rPr>
                      <w:rFonts w:ascii="Cambria Math" w:hAnsi="Cambria Math" w:cs="CMR10"/>
                      <w:sz w:val="20"/>
                    </w:rPr>
                    <m:t>max</m:t>
                  </m:r>
                </m:e>
                <m:lim>
                  <m:sSub>
                    <m:sSubPr>
                      <m:ctrlPr>
                        <w:rPr>
                          <w:rFonts w:ascii="Cambria Math" w:hAnsi="Cambria Math" w:cs="CMR10"/>
                          <w:i/>
                          <w:sz w:val="20"/>
                          <w:lang w:eastAsia="sl-SI"/>
                        </w:rPr>
                      </m:ctrlPr>
                    </m:sSubPr>
                    <m:e>
                      <m:r>
                        <w:rPr>
                          <w:rFonts w:ascii="Cambria Math" w:hAnsi="Cambria Math" w:cs="CMR10"/>
                          <w:sz w:val="20"/>
                          <w:lang w:eastAsia="sl-SI"/>
                        </w:rPr>
                        <m:t>w</m:t>
                      </m:r>
                    </m:e>
                    <m:sub>
                      <m:r>
                        <w:rPr>
                          <w:rFonts w:ascii="Cambria Math" w:hAnsi="Cambria Math" w:cs="CMR10"/>
                          <w:sz w:val="20"/>
                          <w:lang w:eastAsia="sl-SI"/>
                        </w:rPr>
                        <m:t>1</m:t>
                      </m:r>
                    </m:sub>
                  </m:sSub>
                  <m:r>
                    <w:rPr>
                      <w:rFonts w:ascii="Cambria Math" w:hAnsi="Cambria Math" w:cs="CMR10"/>
                      <w:sz w:val="20"/>
                      <w:lang w:eastAsia="sl-SI"/>
                    </w:rPr>
                    <m:t xml:space="preserve">,…,  </m:t>
                  </m:r>
                  <m:sSub>
                    <m:sSubPr>
                      <m:ctrlPr>
                        <w:rPr>
                          <w:rFonts w:ascii="Cambria Math" w:hAnsi="Cambria Math" w:cs="CMR10"/>
                          <w:i/>
                          <w:sz w:val="20"/>
                          <w:lang w:eastAsia="sl-SI"/>
                        </w:rPr>
                      </m:ctrlPr>
                    </m:sSubPr>
                    <m:e>
                      <m:r>
                        <w:rPr>
                          <w:rFonts w:ascii="Cambria Math" w:hAnsi="Cambria Math" w:cs="CMR10"/>
                          <w:sz w:val="20"/>
                          <w:lang w:eastAsia="sl-SI"/>
                        </w:rPr>
                        <m:t>w</m:t>
                      </m:r>
                    </m:e>
                    <m:sub>
                      <m:r>
                        <w:rPr>
                          <w:rFonts w:ascii="Cambria Math" w:hAnsi="Cambria Math" w:cs="CMR10"/>
                          <w:sz w:val="20"/>
                          <w:lang w:eastAsia="sl-SI"/>
                        </w:rPr>
                        <m:t>m</m:t>
                      </m:r>
                    </m:sub>
                  </m:sSub>
                </m:lim>
              </m:limLow>
            </m:fName>
            <m:e>
              <m:nary>
                <m:naryPr>
                  <m:chr m:val="∑"/>
                  <m:limLoc m:val="undOvr"/>
                  <m:supHide m:val="on"/>
                  <m:ctrlPr>
                    <w:rPr>
                      <w:rFonts w:ascii="Cambria Math" w:hAnsi="Cambria Math" w:cs="CMR10"/>
                      <w:i/>
                      <w:sz w:val="20"/>
                      <w:lang w:eastAsia="sl-SI"/>
                    </w:rPr>
                  </m:ctrlPr>
                </m:naryPr>
                <m:sub>
                  <m:r>
                    <w:rPr>
                      <w:rFonts w:ascii="Cambria Math" w:hAnsi="Cambria Math" w:cs="CMR10"/>
                      <w:sz w:val="20"/>
                      <w:lang w:eastAsia="sl-SI"/>
                    </w:rPr>
                    <m:t>i&lt;j</m:t>
                  </m:r>
                </m:sub>
                <m:sup/>
                <m:e>
                  <m:sSubSup>
                    <m:sSubSupPr>
                      <m:ctrlPr>
                        <w:rPr>
                          <w:rFonts w:ascii="Cambria Math" w:hAnsi="Cambria Math" w:cs="CMR10"/>
                          <w:i/>
                          <w:sz w:val="20"/>
                          <w:lang w:eastAsia="sl-SI"/>
                        </w:rPr>
                      </m:ctrlPr>
                    </m:sSubSupPr>
                    <m:e>
                      <m:r>
                        <w:rPr>
                          <w:rFonts w:ascii="Cambria Math" w:hAnsi="Cambria Math" w:cs="CMR10"/>
                          <w:sz w:val="20"/>
                          <w:lang w:eastAsia="sl-SI"/>
                        </w:rPr>
                        <m:t>w</m:t>
                      </m:r>
                    </m:e>
                    <m:sub>
                      <m:r>
                        <w:rPr>
                          <w:rFonts w:ascii="Cambria Math" w:hAnsi="Cambria Math" w:cs="CMR10"/>
                          <w:sz w:val="20"/>
                          <w:lang w:eastAsia="sl-SI"/>
                        </w:rPr>
                        <m:t>i</m:t>
                      </m:r>
                    </m:sub>
                    <m:sup>
                      <m:r>
                        <w:rPr>
                          <w:rFonts w:ascii="Cambria Math" w:hAnsi="Cambria Math" w:cs="CMR10"/>
                          <w:sz w:val="20"/>
                          <w:lang w:eastAsia="sl-SI"/>
                        </w:rPr>
                        <m:t>'</m:t>
                      </m:r>
                    </m:sup>
                  </m:sSubSup>
                  <m:sSup>
                    <m:sSupPr>
                      <m:ctrlPr>
                        <w:rPr>
                          <w:rFonts w:ascii="Cambria Math" w:hAnsi="Cambria Math" w:cs="CMR10"/>
                          <w:i/>
                          <w:sz w:val="20"/>
                          <w:lang w:eastAsia="sl-SI"/>
                        </w:rPr>
                      </m:ctrlPr>
                    </m:sSupPr>
                    <m:e>
                      <m:r>
                        <w:rPr>
                          <w:rFonts w:ascii="Cambria Math" w:hAnsi="Cambria Math" w:cs="CMR10"/>
                          <w:sz w:val="20"/>
                          <w:lang w:eastAsia="sl-SI"/>
                        </w:rPr>
                        <m:t>X</m:t>
                      </m:r>
                    </m:e>
                    <m:sup>
                      <m:r>
                        <w:rPr>
                          <w:rFonts w:ascii="Cambria Math" w:hAnsi="Cambria Math" w:cs="CMR10"/>
                          <w:sz w:val="20"/>
                          <w:lang w:eastAsia="sl-SI"/>
                        </w:rPr>
                        <m:t>i</m:t>
                      </m:r>
                    </m:sup>
                  </m:sSup>
                  <m:sSup>
                    <m:sSupPr>
                      <m:ctrlPr>
                        <w:rPr>
                          <w:rFonts w:ascii="Cambria Math" w:hAnsi="Cambria Math" w:cs="CMR10"/>
                          <w:i/>
                          <w:sz w:val="20"/>
                          <w:lang w:eastAsia="sl-SI"/>
                        </w:rPr>
                      </m:ctrlPr>
                    </m:sSupPr>
                    <m:e>
                      <m:r>
                        <w:rPr>
                          <w:rFonts w:ascii="Cambria Math" w:hAnsi="Cambria Math" w:cs="CMR10"/>
                          <w:sz w:val="20"/>
                          <w:lang w:eastAsia="sl-SI"/>
                        </w:rPr>
                        <m:t>X</m:t>
                      </m:r>
                    </m:e>
                    <m:sup>
                      <m:sSup>
                        <m:sSupPr>
                          <m:ctrlPr>
                            <w:rPr>
                              <w:rFonts w:ascii="Cambria Math" w:hAnsi="Cambria Math" w:cs="CMR10"/>
                              <w:i/>
                              <w:sz w:val="20"/>
                              <w:lang w:eastAsia="sl-SI"/>
                            </w:rPr>
                          </m:ctrlPr>
                        </m:sSupPr>
                        <m:e>
                          <m:r>
                            <w:rPr>
                              <w:rFonts w:ascii="Cambria Math" w:hAnsi="Cambria Math" w:cs="CMR10"/>
                              <w:sz w:val="20"/>
                              <w:lang w:eastAsia="sl-SI"/>
                            </w:rPr>
                            <m:t>j</m:t>
                          </m:r>
                        </m:e>
                        <m:sup>
                          <m:r>
                            <w:rPr>
                              <w:rFonts w:ascii="Cambria Math" w:hAnsi="Cambria Math" w:cs="CMR10"/>
                              <w:sz w:val="20"/>
                              <w:lang w:eastAsia="sl-SI"/>
                            </w:rPr>
                            <m:t>'</m:t>
                          </m:r>
                        </m:sup>
                      </m:sSup>
                    </m:sup>
                  </m:sSup>
                  <m:sSub>
                    <m:sSubPr>
                      <m:ctrlPr>
                        <w:rPr>
                          <w:rFonts w:ascii="Cambria Math" w:hAnsi="Cambria Math" w:cs="CMR10"/>
                          <w:i/>
                          <w:sz w:val="20"/>
                          <w:lang w:eastAsia="sl-SI"/>
                        </w:rPr>
                      </m:ctrlPr>
                    </m:sSubPr>
                    <m:e>
                      <m:r>
                        <w:rPr>
                          <w:rFonts w:ascii="Cambria Math" w:hAnsi="Cambria Math" w:cs="CMR10"/>
                          <w:sz w:val="20"/>
                          <w:lang w:eastAsia="sl-SI"/>
                        </w:rPr>
                        <m:t>w</m:t>
                      </m:r>
                    </m:e>
                    <m:sub>
                      <m:r>
                        <w:rPr>
                          <w:rFonts w:ascii="Cambria Math" w:hAnsi="Cambria Math" w:cs="CMR10"/>
                          <w:sz w:val="20"/>
                          <w:lang w:eastAsia="sl-SI"/>
                        </w:rPr>
                        <m:t>j</m:t>
                      </m:r>
                    </m:sub>
                  </m:sSub>
                </m:e>
              </m:nary>
            </m:e>
          </m:func>
        </m:oMath>
      </m:oMathPara>
    </w:p>
    <w:p w:rsidR="00155859" w:rsidRPr="00C63DDB" w:rsidRDefault="00155859" w:rsidP="009C0B35">
      <w:pPr>
        <w:autoSpaceDE w:val="0"/>
        <w:autoSpaceDN w:val="0"/>
        <w:adjustRightInd w:val="0"/>
        <w:rPr>
          <w:rFonts w:ascii="CMR10" w:hAnsi="CMR10" w:cs="CMR10"/>
          <w:sz w:val="20"/>
          <w:lang w:eastAsia="sl-SI"/>
        </w:rPr>
      </w:pPr>
      <w:r w:rsidRPr="00C63DDB">
        <w:rPr>
          <w:rFonts w:ascii="CMR10" w:hAnsi="CMR10" w:cs="CMR10"/>
          <w:sz w:val="20"/>
          <w:lang w:eastAsia="sl-SI"/>
        </w:rPr>
        <w:t>s.t.</w:t>
      </w:r>
    </w:p>
    <w:p w:rsidR="00155859" w:rsidRPr="00C63DDB" w:rsidRDefault="0024617D" w:rsidP="009C0B35">
      <w:pPr>
        <w:autoSpaceDE w:val="0"/>
        <w:autoSpaceDN w:val="0"/>
        <w:adjustRightInd w:val="0"/>
        <w:rPr>
          <w:rFonts w:ascii="CMR10" w:hAnsi="CMR10" w:cs="CMR10"/>
          <w:sz w:val="20"/>
          <w:lang w:eastAsia="sl-SI"/>
        </w:rPr>
      </w:pPr>
      <m:oMathPara>
        <m:oMath>
          <m:sSubSup>
            <m:sSubSupPr>
              <m:ctrlPr>
                <w:rPr>
                  <w:rFonts w:ascii="Cambria Math" w:hAnsi="Cambria Math" w:cs="CMR10"/>
                  <w:i/>
                  <w:sz w:val="20"/>
                  <w:lang w:eastAsia="sl-SI"/>
                </w:rPr>
              </m:ctrlPr>
            </m:sSubSupPr>
            <m:e>
              <m:r>
                <w:rPr>
                  <w:rFonts w:ascii="Cambria Math" w:hAnsi="Cambria Math" w:cs="CMR10"/>
                  <w:sz w:val="20"/>
                  <w:lang w:eastAsia="sl-SI"/>
                </w:rPr>
                <m:t>w</m:t>
              </m:r>
            </m:e>
            <m:sub>
              <m:r>
                <w:rPr>
                  <w:rFonts w:ascii="Cambria Math" w:hAnsi="Cambria Math" w:cs="CMR10"/>
                  <w:sz w:val="20"/>
                  <w:lang w:eastAsia="sl-SI"/>
                </w:rPr>
                <m:t>i</m:t>
              </m:r>
            </m:sub>
            <m:sup>
              <m:r>
                <w:rPr>
                  <w:rFonts w:ascii="Cambria Math" w:hAnsi="Cambria Math" w:cs="CMR10"/>
                  <w:sz w:val="20"/>
                  <w:lang w:eastAsia="sl-SI"/>
                </w:rPr>
                <m:t>'</m:t>
              </m:r>
            </m:sup>
          </m:sSubSup>
          <m:sSup>
            <m:sSupPr>
              <m:ctrlPr>
                <w:rPr>
                  <w:rFonts w:ascii="Cambria Math" w:hAnsi="Cambria Math" w:cs="CMR10"/>
                  <w:i/>
                  <w:sz w:val="20"/>
                  <w:lang w:eastAsia="sl-SI"/>
                </w:rPr>
              </m:ctrlPr>
            </m:sSupPr>
            <m:e>
              <m:r>
                <w:rPr>
                  <w:rFonts w:ascii="Cambria Math" w:hAnsi="Cambria Math" w:cs="CMR10"/>
                  <w:sz w:val="20"/>
                  <w:lang w:eastAsia="sl-SI"/>
                </w:rPr>
                <m:t>X</m:t>
              </m:r>
            </m:e>
            <m:sup>
              <m:r>
                <w:rPr>
                  <w:rFonts w:ascii="Cambria Math" w:hAnsi="Cambria Math" w:cs="CMR10"/>
                  <w:sz w:val="20"/>
                  <w:lang w:eastAsia="sl-SI"/>
                </w:rPr>
                <m:t>i</m:t>
              </m:r>
            </m:sup>
          </m:sSup>
          <m:sSup>
            <m:sSupPr>
              <m:ctrlPr>
                <w:rPr>
                  <w:rFonts w:ascii="Cambria Math" w:hAnsi="Cambria Math" w:cs="CMR10"/>
                  <w:i/>
                  <w:sz w:val="20"/>
                  <w:lang w:eastAsia="sl-SI"/>
                </w:rPr>
              </m:ctrlPr>
            </m:sSupPr>
            <m:e>
              <m:r>
                <w:rPr>
                  <w:rFonts w:ascii="Cambria Math" w:hAnsi="Cambria Math" w:cs="CMR10"/>
                  <w:sz w:val="20"/>
                  <w:lang w:eastAsia="sl-SI"/>
                </w:rPr>
                <m:t>X</m:t>
              </m:r>
            </m:e>
            <m:sup>
              <m:sSup>
                <m:sSupPr>
                  <m:ctrlPr>
                    <w:rPr>
                      <w:rFonts w:ascii="Cambria Math" w:hAnsi="Cambria Math" w:cs="CMR10"/>
                      <w:i/>
                      <w:sz w:val="20"/>
                      <w:lang w:eastAsia="sl-SI"/>
                    </w:rPr>
                  </m:ctrlPr>
                </m:sSupPr>
                <m:e>
                  <m:r>
                    <w:rPr>
                      <w:rFonts w:ascii="Cambria Math" w:hAnsi="Cambria Math" w:cs="CMR10"/>
                      <w:sz w:val="20"/>
                      <w:lang w:eastAsia="sl-SI"/>
                    </w:rPr>
                    <m:t>i</m:t>
                  </m:r>
                </m:e>
                <m:sup>
                  <m:r>
                    <w:rPr>
                      <w:rFonts w:ascii="Cambria Math" w:hAnsi="Cambria Math" w:cs="CMR10"/>
                      <w:sz w:val="20"/>
                      <w:lang w:eastAsia="sl-SI"/>
                    </w:rPr>
                    <m:t>'</m:t>
                  </m:r>
                </m:sup>
              </m:sSup>
            </m:sup>
          </m:sSup>
          <m:sSub>
            <m:sSubPr>
              <m:ctrlPr>
                <w:rPr>
                  <w:rFonts w:ascii="Cambria Math" w:hAnsi="Cambria Math" w:cs="CMR10"/>
                  <w:i/>
                  <w:sz w:val="20"/>
                  <w:lang w:eastAsia="sl-SI"/>
                </w:rPr>
              </m:ctrlPr>
            </m:sSubPr>
            <m:e>
              <m:r>
                <w:rPr>
                  <w:rFonts w:ascii="Cambria Math" w:hAnsi="Cambria Math" w:cs="CMR10"/>
                  <w:sz w:val="20"/>
                  <w:lang w:eastAsia="sl-SI"/>
                </w:rPr>
                <m:t>w</m:t>
              </m:r>
            </m:e>
            <m:sub>
              <m:r>
                <w:rPr>
                  <w:rFonts w:ascii="Cambria Math" w:hAnsi="Cambria Math" w:cs="CMR10"/>
                  <w:sz w:val="20"/>
                  <w:lang w:eastAsia="sl-SI"/>
                </w:rPr>
                <m:t>i</m:t>
              </m:r>
            </m:sub>
          </m:sSub>
          <m:r>
            <w:rPr>
              <w:rFonts w:ascii="Cambria Math" w:hAnsi="Cambria Math" w:cs="CMR10"/>
              <w:sz w:val="20"/>
              <w:lang w:eastAsia="sl-SI"/>
            </w:rPr>
            <m:t>=1, ∀i,</m:t>
          </m:r>
        </m:oMath>
      </m:oMathPara>
    </w:p>
    <w:p w:rsidR="00FB00D5" w:rsidRPr="00C63DDB" w:rsidRDefault="00FB00D5" w:rsidP="009C0B35">
      <w:pPr>
        <w:autoSpaceDE w:val="0"/>
        <w:autoSpaceDN w:val="0"/>
        <w:adjustRightInd w:val="0"/>
        <w:rPr>
          <w:rFonts w:ascii="CMR10" w:hAnsi="CMR10" w:cs="CMR10"/>
          <w:sz w:val="20"/>
          <w:lang w:eastAsia="sl-SI"/>
        </w:rPr>
      </w:pPr>
    </w:p>
    <w:p w:rsidR="004A6A69" w:rsidRPr="00C63DDB" w:rsidRDefault="00155859" w:rsidP="004A6A69">
      <w:pPr>
        <w:autoSpaceDE w:val="0"/>
        <w:autoSpaceDN w:val="0"/>
        <w:adjustRightInd w:val="0"/>
        <w:jc w:val="both"/>
        <w:rPr>
          <w:rFonts w:ascii="CMR10" w:hAnsi="CMR10" w:cs="CMR10"/>
          <w:sz w:val="20"/>
          <w:lang w:eastAsia="sl-SI"/>
        </w:rPr>
      </w:pPr>
      <w:r w:rsidRPr="00C63DDB">
        <w:rPr>
          <w:rFonts w:ascii="CMR10" w:hAnsi="CMR10" w:cs="CMR10"/>
          <w:sz w:val="20"/>
          <w:lang w:eastAsia="sl-SI"/>
        </w:rPr>
        <w:t>w</w:t>
      </w:r>
      <w:r w:rsidR="009C0B35" w:rsidRPr="00C63DDB">
        <w:rPr>
          <w:rFonts w:ascii="CMR10" w:hAnsi="CMR10" w:cs="CMR10"/>
          <w:sz w:val="20"/>
          <w:lang w:eastAsia="sl-SI"/>
        </w:rPr>
        <w:t>here</w:t>
      </w:r>
      <w:r w:rsidR="00FB00D5" w:rsidRPr="00C63DDB">
        <w:rPr>
          <w:rFonts w:ascii="CMR10" w:hAnsi="CMR10" w:cs="CMR10"/>
          <w:sz w:val="20"/>
          <w:lang w:eastAsia="sl-SI"/>
        </w:rPr>
        <w:t xml:space="preserve"> </w:t>
      </w:r>
      <m:oMath>
        <m:sSup>
          <m:sSupPr>
            <m:ctrlPr>
              <w:rPr>
                <w:rFonts w:ascii="Cambria Math" w:hAnsi="Cambria Math" w:cs="CMR10"/>
                <w:i/>
                <w:sz w:val="20"/>
                <w:lang w:eastAsia="sl-SI"/>
              </w:rPr>
            </m:ctrlPr>
          </m:sSupPr>
          <m:e>
            <m:r>
              <w:rPr>
                <w:rFonts w:ascii="Cambria Math" w:hAnsi="Cambria Math" w:cs="CMR10"/>
                <w:sz w:val="20"/>
                <w:lang w:eastAsia="sl-SI"/>
              </w:rPr>
              <m:t>X</m:t>
            </m:r>
          </m:e>
          <m:sup>
            <m:r>
              <w:rPr>
                <w:rFonts w:ascii="Cambria Math" w:hAnsi="Cambria Math" w:cs="CMR10"/>
                <w:sz w:val="20"/>
                <w:lang w:eastAsia="sl-SI"/>
              </w:rPr>
              <m:t>i</m:t>
            </m:r>
          </m:sup>
        </m:sSup>
        <m:r>
          <w:rPr>
            <w:rFonts w:ascii="Cambria Math" w:hAnsi="Cambria Math" w:cs="CMR10"/>
            <w:sz w:val="20"/>
            <w:lang w:eastAsia="sl-SI"/>
          </w:rPr>
          <m:t xml:space="preserve">∈  </m:t>
        </m:r>
        <m:sSup>
          <m:sSupPr>
            <m:ctrlPr>
              <w:rPr>
                <w:rFonts w:ascii="Cambria Math" w:hAnsi="Cambria Math" w:cs="CMR10"/>
                <w:i/>
                <w:sz w:val="20"/>
                <w:lang w:eastAsia="sl-SI"/>
              </w:rPr>
            </m:ctrlPr>
          </m:sSupPr>
          <m:e>
            <m:r>
              <m:rPr>
                <m:scr m:val="double-struck"/>
              </m:rPr>
              <w:rPr>
                <w:rFonts w:ascii="Cambria Math" w:hAnsi="Cambria Math" w:cs="CMR10"/>
                <w:sz w:val="20"/>
                <w:lang w:eastAsia="sl-SI"/>
              </w:rPr>
              <m:t>R</m:t>
            </m:r>
          </m:e>
          <m:sup>
            <m:sSub>
              <m:sSubPr>
                <m:ctrlPr>
                  <w:rPr>
                    <w:rFonts w:ascii="Cambria Math" w:hAnsi="Cambria Math" w:cs="CMR10"/>
                    <w:i/>
                    <w:sz w:val="20"/>
                    <w:lang w:eastAsia="sl-SI"/>
                  </w:rPr>
                </m:ctrlPr>
              </m:sSubPr>
              <m:e>
                <m:r>
                  <w:rPr>
                    <w:rFonts w:ascii="Cambria Math" w:hAnsi="Cambria Math" w:cs="CMR10"/>
                    <w:sz w:val="20"/>
                    <w:lang w:eastAsia="sl-SI"/>
                  </w:rPr>
                  <m:t>n</m:t>
                </m:r>
              </m:e>
              <m:sub>
                <m:r>
                  <w:rPr>
                    <w:rFonts w:ascii="Cambria Math" w:hAnsi="Cambria Math" w:cs="CMR10"/>
                    <w:sz w:val="20"/>
                    <w:lang w:eastAsia="sl-SI"/>
                  </w:rPr>
                  <m:t>i</m:t>
                </m:r>
              </m:sub>
            </m:sSub>
            <m:r>
              <w:rPr>
                <w:rFonts w:ascii="Cambria Math" w:hAnsi="Cambria Math" w:cs="CMR10"/>
                <w:sz w:val="20"/>
                <w:lang w:eastAsia="sl-SI"/>
              </w:rPr>
              <m:t>×n</m:t>
            </m:r>
          </m:sup>
        </m:sSup>
      </m:oMath>
      <w:r w:rsidR="009C0B35" w:rsidRPr="00C63DDB">
        <w:rPr>
          <w:rFonts w:ascii="CMR10" w:hAnsi="CMR10" w:cs="CMR10"/>
          <w:sz w:val="20"/>
          <w:lang w:eastAsia="sl-SI"/>
        </w:rPr>
        <w:t xml:space="preserve"> </w:t>
      </w:r>
      <w:r w:rsidR="00FB00D5" w:rsidRPr="00C63DDB">
        <w:rPr>
          <w:rFonts w:ascii="CMR10" w:hAnsi="CMR10" w:cs="CMR10"/>
          <w:sz w:val="20"/>
          <w:lang w:eastAsia="sl-SI"/>
        </w:rPr>
        <w:t xml:space="preserve"> </w:t>
      </w:r>
      <w:r w:rsidR="009C0B35" w:rsidRPr="00C63DDB">
        <w:rPr>
          <w:rFonts w:ascii="CMR10" w:hAnsi="CMR10" w:cs="CMR10"/>
          <w:sz w:val="20"/>
          <w:lang w:eastAsia="sl-SI"/>
        </w:rPr>
        <w:t xml:space="preserve">are centered matrices of observations of random vectors </w:t>
      </w:r>
      <w:r w:rsidR="00FB00D5" w:rsidRPr="00C63DDB">
        <w:rPr>
          <w:rFonts w:ascii="CMR10" w:hAnsi="CMR10" w:cs="CMR10"/>
          <w:sz w:val="20"/>
          <w:lang w:eastAsia="sl-SI"/>
        </w:rPr>
        <w:t xml:space="preserve"> </w:t>
      </w:r>
      <w:r w:rsidR="009C0B35" w:rsidRPr="00C63DDB">
        <w:rPr>
          <w:rFonts w:ascii="CMSY10" w:hAnsi="CMSY10" w:cs="CMSY10"/>
          <w:i/>
          <w:sz w:val="20"/>
          <w:lang w:eastAsia="sl-SI"/>
        </w:rPr>
        <w:t>X</w:t>
      </w:r>
      <w:r w:rsidR="009C0B35" w:rsidRPr="00C63DDB">
        <w:rPr>
          <w:rFonts w:ascii="CMMI7" w:hAnsi="CMMI7" w:cs="CMMI7"/>
          <w:i/>
          <w:sz w:val="14"/>
          <w:szCs w:val="14"/>
          <w:vertAlign w:val="subscript"/>
          <w:lang w:eastAsia="sl-SI"/>
        </w:rPr>
        <w:t>i</w:t>
      </w:r>
      <w:r w:rsidR="00FB00D5" w:rsidRPr="00C63DDB">
        <w:rPr>
          <w:rFonts w:ascii="CMR10" w:hAnsi="CMR10" w:cs="CMR10"/>
          <w:sz w:val="20"/>
          <w:lang w:eastAsia="sl-SI"/>
        </w:rPr>
        <w:t xml:space="preserve">, containing </w:t>
      </w:r>
      <w:r w:rsidR="00FB00D5" w:rsidRPr="00C63DDB">
        <w:rPr>
          <w:rFonts w:ascii="CMR10" w:hAnsi="CMR10" w:cs="CMR10"/>
          <w:i/>
          <w:sz w:val="20"/>
          <w:lang w:eastAsia="sl-SI"/>
        </w:rPr>
        <w:t>n</w:t>
      </w:r>
      <w:r w:rsidR="00FB00D5" w:rsidRPr="00C63DDB">
        <w:rPr>
          <w:rFonts w:ascii="CMR10" w:hAnsi="CMR10" w:cs="CMR10"/>
          <w:sz w:val="20"/>
          <w:lang w:eastAsia="sl-SI"/>
        </w:rPr>
        <w:t xml:space="preserve"> columns of sample vectors. </w:t>
      </w:r>
      <w:r w:rsidR="004A6A69" w:rsidRPr="00C63DDB">
        <w:rPr>
          <w:rFonts w:ascii="CMR10" w:hAnsi="CMR10" w:cs="CMR10"/>
          <w:sz w:val="20"/>
          <w:lang w:eastAsia="sl-SI"/>
        </w:rPr>
        <w:t xml:space="preserve">Notice that every matrix </w:t>
      </w:r>
      <w:r w:rsidR="004A6A69" w:rsidRPr="00C63DDB">
        <w:rPr>
          <w:rFonts w:ascii="CMR10" w:hAnsi="CMR10" w:cs="CMR10"/>
          <w:i/>
          <w:sz w:val="20"/>
          <w:lang w:eastAsia="sl-SI"/>
        </w:rPr>
        <w:t>X</w:t>
      </w:r>
      <w:r w:rsidR="004A6A69" w:rsidRPr="00C63DDB">
        <w:rPr>
          <w:rFonts w:ascii="CMR10" w:hAnsi="CMR10" w:cs="CMR10"/>
          <w:i/>
          <w:sz w:val="20"/>
          <w:vertAlign w:val="subscript"/>
          <w:lang w:eastAsia="sl-SI"/>
        </w:rPr>
        <w:t>i</w:t>
      </w:r>
      <w:r w:rsidR="004A6A69" w:rsidRPr="00C63DDB">
        <w:rPr>
          <w:rFonts w:ascii="CMR10" w:hAnsi="CMR10" w:cs="CMR10"/>
          <w:sz w:val="20"/>
          <w:lang w:eastAsia="sl-SI"/>
        </w:rPr>
        <w:t xml:space="preserve"> has the same number of columns – this corresponds to aligned sample assumption (column </w:t>
      </w:r>
      <w:r w:rsidR="004A6A69" w:rsidRPr="00C63DDB">
        <w:rPr>
          <w:rFonts w:ascii="CMR10" w:hAnsi="CMR10" w:cs="CMR10"/>
          <w:i/>
          <w:sz w:val="20"/>
          <w:lang w:eastAsia="sl-SI"/>
        </w:rPr>
        <w:t>k</w:t>
      </w:r>
      <w:r w:rsidR="004A6A69" w:rsidRPr="00C63DDB">
        <w:rPr>
          <w:rFonts w:ascii="CMR10" w:hAnsi="CMR10" w:cs="CMR10"/>
          <w:sz w:val="20"/>
          <w:lang w:eastAsia="sl-SI"/>
        </w:rPr>
        <w:t xml:space="preserve"> of matrix </w:t>
      </w:r>
      <w:r w:rsidR="004A6A69" w:rsidRPr="00C63DDB">
        <w:rPr>
          <w:rFonts w:ascii="CMR10" w:hAnsi="CMR10" w:cs="CMR10"/>
          <w:i/>
          <w:sz w:val="20"/>
          <w:lang w:eastAsia="sl-SI"/>
        </w:rPr>
        <w:t>X</w:t>
      </w:r>
      <w:r w:rsidR="004A6A69" w:rsidRPr="00C63DDB">
        <w:rPr>
          <w:rFonts w:ascii="CMR10" w:hAnsi="CMR10" w:cs="CMR10"/>
          <w:i/>
          <w:sz w:val="20"/>
          <w:vertAlign w:val="subscript"/>
          <w:lang w:eastAsia="sl-SI"/>
        </w:rPr>
        <w:t>i</w:t>
      </w:r>
      <w:r w:rsidR="004A6A69" w:rsidRPr="00C63DDB">
        <w:rPr>
          <w:rFonts w:ascii="CMR10" w:hAnsi="CMR10" w:cs="CMR10"/>
          <w:sz w:val="20"/>
          <w:lang w:eastAsia="sl-SI"/>
        </w:rPr>
        <w:t xml:space="preserve"> and column </w:t>
      </w:r>
      <w:r w:rsidR="004A6A69" w:rsidRPr="00C63DDB">
        <w:rPr>
          <w:rFonts w:ascii="CMR10" w:hAnsi="CMR10" w:cs="CMR10"/>
          <w:i/>
          <w:sz w:val="20"/>
          <w:lang w:eastAsia="sl-SI"/>
        </w:rPr>
        <w:t>k</w:t>
      </w:r>
      <w:r w:rsidR="004A6A69" w:rsidRPr="00C63DDB">
        <w:rPr>
          <w:rFonts w:ascii="CMR10" w:hAnsi="CMR10" w:cs="CMR10"/>
          <w:sz w:val="20"/>
          <w:lang w:eastAsia="sl-SI"/>
        </w:rPr>
        <w:t xml:space="preserve"> of matrix </w:t>
      </w:r>
      <w:r w:rsidR="004A6A69" w:rsidRPr="00C63DDB">
        <w:rPr>
          <w:rFonts w:ascii="CMR10" w:hAnsi="CMR10" w:cs="CMR10"/>
          <w:i/>
          <w:sz w:val="20"/>
          <w:lang w:eastAsia="sl-SI"/>
        </w:rPr>
        <w:t>X</w:t>
      </w:r>
      <w:r w:rsidR="004A6A69" w:rsidRPr="00C63DDB">
        <w:rPr>
          <w:rFonts w:ascii="CMR10" w:hAnsi="CMR10" w:cs="CMR10"/>
          <w:i/>
          <w:sz w:val="20"/>
          <w:vertAlign w:val="subscript"/>
          <w:lang w:eastAsia="sl-SI"/>
        </w:rPr>
        <w:t>j</w:t>
      </w:r>
      <w:r w:rsidR="004A6A69" w:rsidRPr="00C63DDB">
        <w:rPr>
          <w:rFonts w:ascii="CMR10" w:hAnsi="CMR10" w:cs="CMR10"/>
          <w:sz w:val="20"/>
          <w:lang w:eastAsia="sl-SI"/>
        </w:rPr>
        <w:t xml:space="preserve"> are aligned samples in two views). </w:t>
      </w:r>
    </w:p>
    <w:p w:rsidR="00E13F8A" w:rsidRPr="00E13F8A" w:rsidRDefault="009C0B35" w:rsidP="004A6A69">
      <w:pPr>
        <w:autoSpaceDE w:val="0"/>
        <w:autoSpaceDN w:val="0"/>
        <w:adjustRightInd w:val="0"/>
        <w:jc w:val="both"/>
        <w:rPr>
          <w:rFonts w:ascii="CMR10" w:hAnsi="CMR10" w:cs="CMR10"/>
          <w:sz w:val="20"/>
          <w:lang w:eastAsia="sl-SI"/>
        </w:rPr>
      </w:pPr>
      <w:r w:rsidRPr="00C63DDB">
        <w:rPr>
          <w:rFonts w:ascii="CMR10" w:hAnsi="CMR10" w:cs="CMR10"/>
          <w:sz w:val="20"/>
          <w:lang w:eastAsia="sl-SI"/>
        </w:rPr>
        <w:t>We will reformulate the problem in dual form to make the problem feasible</w:t>
      </w:r>
      <w:r w:rsidR="00155859" w:rsidRPr="00C63DDB">
        <w:rPr>
          <w:rFonts w:ascii="CMR10" w:hAnsi="CMR10" w:cs="CMR10"/>
          <w:sz w:val="20"/>
          <w:lang w:eastAsia="sl-SI"/>
        </w:rPr>
        <w:t xml:space="preserve"> </w:t>
      </w:r>
      <w:r w:rsidRPr="00C63DDB">
        <w:rPr>
          <w:rFonts w:ascii="CMR10" w:hAnsi="CMR10" w:cs="CMR10"/>
          <w:sz w:val="20"/>
          <w:lang w:eastAsia="sl-SI"/>
        </w:rPr>
        <w:t>in the case of high dimensional data (e.g. text mining, where the number</w:t>
      </w:r>
      <w:r w:rsidR="00155859" w:rsidRPr="00C63DDB">
        <w:rPr>
          <w:rFonts w:ascii="CMR10" w:hAnsi="CMR10" w:cs="CMR10"/>
          <w:sz w:val="20"/>
          <w:lang w:eastAsia="sl-SI"/>
        </w:rPr>
        <w:t xml:space="preserve"> </w:t>
      </w:r>
      <w:r w:rsidRPr="00C63DDB">
        <w:rPr>
          <w:rFonts w:ascii="CMR10" w:hAnsi="CMR10" w:cs="CMR10"/>
          <w:sz w:val="20"/>
          <w:lang w:eastAsia="sl-SI"/>
        </w:rPr>
        <w:t>of features is the number of words encountered in the corpus) and with the</w:t>
      </w:r>
      <w:r w:rsidR="00C63DDB" w:rsidRPr="00C63DDB">
        <w:rPr>
          <w:rFonts w:ascii="CMR10" w:hAnsi="CMR10" w:cs="CMR10"/>
          <w:sz w:val="20"/>
          <w:lang w:eastAsia="sl-SI"/>
        </w:rPr>
        <w:t xml:space="preserve"> </w:t>
      </w:r>
      <w:r w:rsidRPr="00C63DDB">
        <w:rPr>
          <w:rFonts w:ascii="CMR10" w:hAnsi="CMR10" w:cs="CMR10"/>
          <w:sz w:val="20"/>
          <w:lang w:eastAsia="sl-SI"/>
        </w:rPr>
        <w:t xml:space="preserve">use of the kernel trick make the solution more </w:t>
      </w:r>
      <w:r w:rsidR="007A574A">
        <w:rPr>
          <w:rFonts w:ascii="CMR10" w:hAnsi="CMR10" w:cs="CMR10"/>
          <w:sz w:val="20"/>
          <w:lang w:eastAsia="sl-SI"/>
        </w:rPr>
        <w:t>fl</w:t>
      </w:r>
      <w:r w:rsidRPr="00C63DDB">
        <w:rPr>
          <w:rFonts w:ascii="CMR10" w:hAnsi="CMR10" w:cs="CMR10"/>
          <w:sz w:val="20"/>
          <w:lang w:eastAsia="sl-SI"/>
        </w:rPr>
        <w:t>exible than the linear model</w:t>
      </w:r>
      <w:r w:rsidR="00155859" w:rsidRPr="00C63DDB">
        <w:rPr>
          <w:rFonts w:ascii="CMR10" w:hAnsi="CMR10" w:cs="CMR10"/>
          <w:sz w:val="20"/>
          <w:lang w:eastAsia="sl-SI"/>
        </w:rPr>
        <w:t xml:space="preserve"> </w:t>
      </w:r>
      <w:r w:rsidRPr="00C63DDB">
        <w:rPr>
          <w:rFonts w:ascii="CMR10" w:hAnsi="CMR10" w:cs="CMR10"/>
          <w:sz w:val="20"/>
          <w:lang w:eastAsia="sl-SI"/>
        </w:rPr>
        <w:t>[</w:t>
      </w:r>
      <w:r w:rsidR="00E13F8A">
        <w:rPr>
          <w:rFonts w:ascii="CMR10" w:hAnsi="CMR10" w:cs="CMR10"/>
          <w:sz w:val="20"/>
          <w:lang w:eastAsia="sl-SI"/>
        </w:rPr>
        <w:t>9</w:t>
      </w:r>
      <w:r w:rsidR="00155859" w:rsidRPr="00C63DDB">
        <w:rPr>
          <w:rFonts w:ascii="CMR10" w:hAnsi="CMR10" w:cs="CMR10"/>
          <w:sz w:val="20"/>
          <w:lang w:eastAsia="sl-SI"/>
        </w:rPr>
        <w:t xml:space="preserve">]. To </w:t>
      </w:r>
      <w:r w:rsidRPr="00C63DDB">
        <w:rPr>
          <w:rFonts w:ascii="CMR10" w:hAnsi="CMR10" w:cs="CMR10"/>
          <w:sz w:val="20"/>
          <w:lang w:eastAsia="sl-SI"/>
        </w:rPr>
        <w:t xml:space="preserve">express the problem in dual form we </w:t>
      </w:r>
      <w:r w:rsidR="007A574A" w:rsidRPr="00C63DDB">
        <w:rPr>
          <w:rFonts w:ascii="CMR10" w:hAnsi="CMR10" w:cs="CMR10"/>
          <w:sz w:val="20"/>
          <w:lang w:eastAsia="sl-SI"/>
        </w:rPr>
        <w:t>introduce</w:t>
      </w:r>
      <w:r w:rsidR="00155859" w:rsidRPr="00C63DDB">
        <w:rPr>
          <w:rFonts w:ascii="CMR10" w:hAnsi="CMR10" w:cs="CMR10"/>
          <w:sz w:val="20"/>
          <w:lang w:eastAsia="sl-SI"/>
        </w:rPr>
        <w:t xml:space="preserve"> </w:t>
      </w:r>
      <w:r w:rsidRPr="00C63DDB">
        <w:rPr>
          <w:rFonts w:ascii="CMR10" w:hAnsi="CMR10" w:cs="CMR10"/>
          <w:sz w:val="20"/>
          <w:lang w:eastAsia="sl-SI"/>
        </w:rPr>
        <w:t>new variables (we will also refer to them as dual variables),</w:t>
      </w:r>
      <w:r w:rsidR="00155859" w:rsidRPr="00C63DDB">
        <w:rPr>
          <w:rFonts w:ascii="CMR10" w:hAnsi="CMR10" w:cs="CMR10"/>
          <w:sz w:val="20"/>
          <w:lang w:eastAsia="sl-SI"/>
        </w:rPr>
        <w:t xml:space="preserve"> </w:t>
      </w:r>
      <m:oMath>
        <m:r>
          <m:rPr>
            <m:sty m:val="p"/>
          </m:rPr>
          <w:rPr>
            <w:rFonts w:ascii="Cambria Math" w:hAnsi="Cambria Math" w:cs="CMR10"/>
            <w:sz w:val="20"/>
            <w:lang w:eastAsia="sl-SI"/>
          </w:rPr>
          <w:softHyphen/>
        </m:r>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i</m:t>
            </m:r>
          </m:sub>
        </m:sSub>
        <m:r>
          <w:rPr>
            <w:rFonts w:ascii="Cambria Math" w:hAnsi="Cambria Math" w:cs="CMR10"/>
            <w:sz w:val="20"/>
            <w:lang w:eastAsia="sl-SI"/>
          </w:rPr>
          <m:t xml:space="preserve"> ∈ </m:t>
        </m:r>
        <m:sSup>
          <m:sSupPr>
            <m:ctrlPr>
              <w:rPr>
                <w:rFonts w:ascii="Cambria Math" w:hAnsi="Cambria Math" w:cs="CMR10"/>
                <w:i/>
                <w:sz w:val="20"/>
                <w:lang w:eastAsia="sl-SI"/>
              </w:rPr>
            </m:ctrlPr>
          </m:sSupPr>
          <m:e>
            <m:r>
              <m:rPr>
                <m:scr m:val="double-struck"/>
              </m:rPr>
              <w:rPr>
                <w:rFonts w:ascii="Cambria Math" w:hAnsi="Cambria Math" w:cs="CMR10"/>
                <w:sz w:val="20"/>
                <w:lang w:eastAsia="sl-SI"/>
              </w:rPr>
              <m:t>R</m:t>
            </m:r>
          </m:e>
          <m:sup>
            <m:r>
              <w:rPr>
                <w:rFonts w:ascii="Cambria Math" w:hAnsi="Cambria Math" w:cs="CMR10"/>
                <w:sz w:val="20"/>
                <w:lang w:eastAsia="sl-SI"/>
              </w:rPr>
              <m:t>n</m:t>
            </m:r>
          </m:sup>
        </m:sSup>
      </m:oMath>
      <w:r w:rsidRPr="00C63DDB">
        <w:rPr>
          <w:rFonts w:ascii="CMR10" w:hAnsi="CMR10" w:cs="CMR10"/>
          <w:sz w:val="20"/>
          <w:lang w:eastAsia="sl-SI"/>
        </w:rPr>
        <w:t xml:space="preserve"> , so</w:t>
      </w:r>
      <m:oMath>
        <m:sSub>
          <m:sSubPr>
            <m:ctrlPr>
              <w:rPr>
                <w:rFonts w:ascii="Cambria Math" w:hAnsi="Cambria Math" w:cs="CMR10"/>
                <w:i/>
                <w:sz w:val="20"/>
                <w:lang w:eastAsia="sl-SI"/>
              </w:rPr>
            </m:ctrlPr>
          </m:sSubPr>
          <m:e>
            <m:r>
              <w:rPr>
                <w:rFonts w:ascii="Cambria Math" w:hAnsi="Cambria Math" w:cs="CMR10"/>
                <w:sz w:val="20"/>
                <w:lang w:eastAsia="sl-SI"/>
              </w:rPr>
              <m:t>w</m:t>
            </m:r>
          </m:e>
          <m:sub>
            <m:r>
              <w:rPr>
                <w:rFonts w:ascii="Cambria Math" w:hAnsi="Cambria Math" w:cs="CMR10"/>
                <w:sz w:val="20"/>
                <w:lang w:eastAsia="sl-SI"/>
              </w:rPr>
              <m:t>i</m:t>
            </m:r>
          </m:sub>
        </m:sSub>
        <m:r>
          <w:rPr>
            <w:rFonts w:ascii="Cambria Math" w:hAnsi="Cambria Math" w:cs="CMR10"/>
            <w:sz w:val="20"/>
            <w:lang w:eastAsia="sl-SI"/>
          </w:rPr>
          <m:t xml:space="preserve">= </m:t>
        </m:r>
        <m:sSup>
          <m:sSupPr>
            <m:ctrlPr>
              <w:rPr>
                <w:rFonts w:ascii="Cambria Math" w:hAnsi="Cambria Math" w:cs="CMR10"/>
                <w:i/>
                <w:sz w:val="20"/>
                <w:lang w:eastAsia="sl-SI"/>
              </w:rPr>
            </m:ctrlPr>
          </m:sSupPr>
          <m:e>
            <m:r>
              <w:rPr>
                <w:rFonts w:ascii="Cambria Math" w:hAnsi="Cambria Math" w:cs="CMR10"/>
                <w:sz w:val="20"/>
                <w:lang w:eastAsia="sl-SI"/>
              </w:rPr>
              <m:t>X</m:t>
            </m:r>
          </m:e>
          <m:sup>
            <m:r>
              <w:rPr>
                <w:rFonts w:ascii="Cambria Math" w:hAnsi="Cambria Math" w:cs="CMR10"/>
                <w:sz w:val="20"/>
                <w:lang w:eastAsia="sl-SI"/>
              </w:rPr>
              <m:t>i</m:t>
            </m:r>
          </m:sup>
        </m:sSup>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i</m:t>
            </m:r>
          </m:sub>
        </m:sSub>
      </m:oMath>
      <w:r w:rsidRPr="00C63DDB">
        <w:rPr>
          <w:rFonts w:ascii="CMR10" w:hAnsi="CMR10" w:cs="CMR10"/>
          <w:sz w:val="20"/>
          <w:lang w:eastAsia="sl-SI"/>
        </w:rPr>
        <w:t xml:space="preserve">. Let </w:t>
      </w:r>
      <w:r w:rsidRPr="00C63DDB">
        <w:rPr>
          <w:rFonts w:ascii="CMMI10" w:hAnsi="CMMI10" w:cs="CMMI10"/>
          <w:i/>
          <w:sz w:val="20"/>
          <w:lang w:eastAsia="sl-SI"/>
        </w:rPr>
        <w:t>K</w:t>
      </w:r>
      <w:r w:rsidRPr="00C63DDB">
        <w:rPr>
          <w:rFonts w:ascii="CMMI7" w:hAnsi="CMMI7" w:cs="CMMI7"/>
          <w:i/>
          <w:sz w:val="14"/>
          <w:szCs w:val="14"/>
          <w:vertAlign w:val="subscript"/>
          <w:lang w:eastAsia="sl-SI"/>
        </w:rPr>
        <w:t>i</w:t>
      </w:r>
      <w:r w:rsidRPr="00C63DDB">
        <w:rPr>
          <w:rFonts w:ascii="CMMI7" w:hAnsi="CMMI7" w:cs="CMMI7"/>
          <w:sz w:val="14"/>
          <w:szCs w:val="14"/>
          <w:lang w:eastAsia="sl-SI"/>
        </w:rPr>
        <w:t xml:space="preserve"> </w:t>
      </w:r>
      <w:r w:rsidRPr="00C63DDB">
        <w:rPr>
          <w:rFonts w:ascii="CMR10" w:hAnsi="CMR10" w:cs="CMR10"/>
          <w:sz w:val="20"/>
          <w:lang w:eastAsia="sl-SI"/>
        </w:rPr>
        <w:t xml:space="preserve">be the kernel matrix computed on data </w:t>
      </w:r>
      <w:r w:rsidRPr="00C63DDB">
        <w:rPr>
          <w:rFonts w:ascii="CMMI10" w:hAnsi="CMMI10" w:cs="CMMI10"/>
          <w:i/>
          <w:sz w:val="20"/>
          <w:lang w:eastAsia="sl-SI"/>
        </w:rPr>
        <w:t>X</w:t>
      </w:r>
      <w:r w:rsidRPr="00C63DDB">
        <w:rPr>
          <w:rFonts w:ascii="CMMI7" w:hAnsi="CMMI7" w:cs="CMMI7"/>
          <w:i/>
          <w:sz w:val="14"/>
          <w:szCs w:val="14"/>
          <w:vertAlign w:val="subscript"/>
          <w:lang w:eastAsia="sl-SI"/>
        </w:rPr>
        <w:t>i</w:t>
      </w:r>
      <w:r w:rsidRPr="00C63DDB">
        <w:rPr>
          <w:rFonts w:ascii="CMR10" w:hAnsi="CMR10" w:cs="CMR10"/>
          <w:sz w:val="20"/>
          <w:lang w:eastAsia="sl-SI"/>
        </w:rPr>
        <w:t>, which</w:t>
      </w:r>
      <w:r w:rsidR="00155859" w:rsidRPr="00C63DDB">
        <w:rPr>
          <w:rFonts w:ascii="CMR10" w:hAnsi="CMR10" w:cs="CMR10"/>
          <w:sz w:val="20"/>
          <w:lang w:eastAsia="sl-SI"/>
        </w:rPr>
        <w:t xml:space="preserve"> </w:t>
      </w:r>
      <w:r w:rsidRPr="00C63DDB">
        <w:rPr>
          <w:rFonts w:ascii="CMR10" w:hAnsi="CMR10" w:cs="CMR10"/>
          <w:sz w:val="20"/>
          <w:lang w:eastAsia="sl-SI"/>
        </w:rPr>
        <w:t xml:space="preserve">means that the element in the </w:t>
      </w:r>
      <w:r w:rsidRPr="00C63DDB">
        <w:rPr>
          <w:rFonts w:ascii="CMMI10" w:hAnsi="CMMI10" w:cs="CMMI10"/>
          <w:i/>
          <w:sz w:val="20"/>
          <w:lang w:eastAsia="sl-SI"/>
        </w:rPr>
        <w:t>k</w:t>
      </w:r>
      <w:r w:rsidRPr="00C63DDB">
        <w:rPr>
          <w:rFonts w:ascii="CMR10" w:hAnsi="CMR10" w:cs="CMR10"/>
          <w:sz w:val="20"/>
          <w:lang w:eastAsia="sl-SI"/>
        </w:rPr>
        <w:t>-th row and</w:t>
      </w:r>
      <w:r w:rsidR="00155859" w:rsidRPr="00C63DDB">
        <w:rPr>
          <w:rFonts w:ascii="CMR10" w:hAnsi="CMR10" w:cs="CMR10"/>
          <w:sz w:val="20"/>
          <w:lang w:eastAsia="sl-SI"/>
        </w:rPr>
        <w:t xml:space="preserve"> </w:t>
      </w:r>
      <w:r w:rsidRPr="00C63DDB">
        <w:rPr>
          <w:rFonts w:ascii="CMMI10" w:hAnsi="CMMI10" w:cs="CMMI10"/>
          <w:i/>
          <w:sz w:val="20"/>
          <w:lang w:eastAsia="sl-SI"/>
        </w:rPr>
        <w:t>l</w:t>
      </w:r>
      <w:r w:rsidRPr="00C63DDB">
        <w:rPr>
          <w:rFonts w:ascii="CMR10" w:hAnsi="CMR10" w:cs="CMR10"/>
          <w:sz w:val="20"/>
          <w:lang w:eastAsia="sl-SI"/>
        </w:rPr>
        <w:t xml:space="preserve">-th column of </w:t>
      </w:r>
      <w:r w:rsidRPr="00C63DDB">
        <w:rPr>
          <w:rFonts w:ascii="CMMI10" w:hAnsi="CMMI10" w:cs="CMMI10"/>
          <w:i/>
          <w:sz w:val="20"/>
          <w:lang w:eastAsia="sl-SI"/>
        </w:rPr>
        <w:t>K</w:t>
      </w:r>
      <w:r w:rsidRPr="00C63DDB">
        <w:rPr>
          <w:rFonts w:ascii="CMMI7" w:hAnsi="CMMI7" w:cs="CMMI7"/>
          <w:i/>
          <w:sz w:val="14"/>
          <w:szCs w:val="14"/>
          <w:vertAlign w:val="subscript"/>
          <w:lang w:eastAsia="sl-SI"/>
        </w:rPr>
        <w:t>i</w:t>
      </w:r>
      <w:r w:rsidRPr="00C63DDB">
        <w:rPr>
          <w:rFonts w:ascii="CMMI7" w:hAnsi="CMMI7" w:cs="CMMI7"/>
          <w:sz w:val="14"/>
          <w:szCs w:val="14"/>
          <w:lang w:eastAsia="sl-SI"/>
        </w:rPr>
        <w:t xml:space="preserve"> </w:t>
      </w:r>
      <w:r w:rsidRPr="00C63DDB">
        <w:rPr>
          <w:rFonts w:ascii="CMR10" w:hAnsi="CMR10" w:cs="CMR10"/>
          <w:sz w:val="20"/>
          <w:lang w:eastAsia="sl-SI"/>
        </w:rPr>
        <w:t>is equal to</w:t>
      </w:r>
      <w:r w:rsidR="00E13F8A">
        <w:rPr>
          <w:rFonts w:ascii="CMR10" w:hAnsi="CMR10" w:cs="CMR10"/>
          <w:sz w:val="20"/>
          <w:lang w:eastAsia="sl-SI"/>
        </w:rPr>
        <w:t>:</w:t>
      </w:r>
      <w:r w:rsidR="00460DE0" w:rsidRPr="00C63DDB">
        <w:rPr>
          <w:rFonts w:ascii="CMR10" w:hAnsi="CMR10" w:cs="CMR10"/>
          <w:sz w:val="20"/>
          <w:lang w:eastAsia="sl-SI"/>
        </w:rPr>
        <w:t xml:space="preserve"> </w:t>
      </w:r>
    </w:p>
    <w:p w:rsidR="00460DE0" w:rsidRPr="00C63DDB" w:rsidRDefault="00460DE0" w:rsidP="004A6A69">
      <w:pPr>
        <w:autoSpaceDE w:val="0"/>
        <w:autoSpaceDN w:val="0"/>
        <w:adjustRightInd w:val="0"/>
        <w:jc w:val="both"/>
        <w:rPr>
          <w:rFonts w:ascii="CMSY10" w:hAnsi="CMSY10" w:cs="CMSY10"/>
          <w:sz w:val="20"/>
          <w:lang w:eastAsia="sl-SI"/>
        </w:rPr>
      </w:pPr>
      <m:oMathPara>
        <m:oMath>
          <m:r>
            <w:rPr>
              <w:rFonts w:ascii="Cambria Math" w:hAnsi="Cambria Math" w:cs="CMR10"/>
              <w:sz w:val="20"/>
              <w:lang w:eastAsia="sl-SI"/>
            </w:rPr>
            <m:t>&lt;</m:t>
          </m:r>
          <m:sSub>
            <m:sSubPr>
              <m:ctrlPr>
                <w:rPr>
                  <w:rFonts w:ascii="Cambria Math" w:hAnsi="Cambria Math" w:cs="CMR10"/>
                  <w:i/>
                  <w:sz w:val="20"/>
                  <w:lang w:eastAsia="sl-SI"/>
                </w:rPr>
              </m:ctrlPr>
            </m:sSubPr>
            <m:e>
              <m:r>
                <w:rPr>
                  <w:rFonts w:ascii="Cambria Math" w:hAnsi="Cambria Math" w:cs="CMR10"/>
                  <w:sz w:val="20"/>
                  <w:lang w:eastAsia="sl-SI"/>
                </w:rPr>
                <m:t>ϕ</m:t>
              </m:r>
            </m:e>
            <m:sub>
              <m:r>
                <w:rPr>
                  <w:rFonts w:ascii="Cambria Math" w:hAnsi="Cambria Math" w:cs="CMR10"/>
                  <w:sz w:val="20"/>
                  <w:lang w:eastAsia="sl-SI"/>
                </w:rPr>
                <m:t>i</m:t>
              </m:r>
            </m:sub>
          </m:sSub>
          <m:sSubSup>
            <m:sSubSupPr>
              <m:ctrlPr>
                <w:rPr>
                  <w:rFonts w:ascii="Cambria Math" w:hAnsi="Cambria Math" w:cs="CMR10"/>
                  <w:i/>
                  <w:sz w:val="20"/>
                  <w:lang w:eastAsia="sl-SI"/>
                </w:rPr>
              </m:ctrlPr>
            </m:sSubSupPr>
            <m:e>
              <m:r>
                <w:rPr>
                  <w:rFonts w:ascii="Cambria Math" w:hAnsi="Cambria Math" w:cs="CMR10"/>
                  <w:sz w:val="20"/>
                  <w:lang w:eastAsia="sl-SI"/>
                </w:rPr>
                <m:t>(X</m:t>
              </m:r>
            </m:e>
            <m:sub>
              <m:r>
                <w:rPr>
                  <w:rFonts w:ascii="Cambria Math" w:hAnsi="Cambria Math" w:cs="CMR10"/>
                  <w:sz w:val="20"/>
                  <w:lang w:eastAsia="sl-SI"/>
                </w:rPr>
                <m:t>k</m:t>
              </m:r>
            </m:sub>
            <m:sup>
              <m:r>
                <w:rPr>
                  <w:rFonts w:ascii="Cambria Math" w:hAnsi="Cambria Math" w:cs="CMR10"/>
                  <w:sz w:val="20"/>
                  <w:lang w:eastAsia="sl-SI"/>
                </w:rPr>
                <m:t>i</m:t>
              </m:r>
            </m:sup>
          </m:sSubSup>
          <m:r>
            <w:rPr>
              <w:rFonts w:ascii="Cambria Math" w:hAnsi="Cambria Math" w:cs="CMR10"/>
              <w:sz w:val="20"/>
              <w:lang w:eastAsia="sl-SI"/>
            </w:rPr>
            <m:t>),</m:t>
          </m:r>
          <m:sSub>
            <m:sSubPr>
              <m:ctrlPr>
                <w:rPr>
                  <w:rFonts w:ascii="Cambria Math" w:hAnsi="Cambria Math" w:cs="CMR10"/>
                  <w:i/>
                  <w:sz w:val="20"/>
                  <w:lang w:eastAsia="sl-SI"/>
                </w:rPr>
              </m:ctrlPr>
            </m:sSubPr>
            <m:e>
              <m:r>
                <w:rPr>
                  <w:rFonts w:ascii="Cambria Math" w:hAnsi="Cambria Math" w:cs="CMR10"/>
                  <w:sz w:val="20"/>
                  <w:lang w:eastAsia="sl-SI"/>
                </w:rPr>
                <m:t>ϕ</m:t>
              </m:r>
            </m:e>
            <m:sub>
              <m:r>
                <w:rPr>
                  <w:rFonts w:ascii="Cambria Math" w:hAnsi="Cambria Math" w:cs="CMR10"/>
                  <w:sz w:val="20"/>
                  <w:lang w:eastAsia="sl-SI"/>
                </w:rPr>
                <m:t>i</m:t>
              </m:r>
            </m:sub>
          </m:sSub>
          <m:sSubSup>
            <m:sSubSupPr>
              <m:ctrlPr>
                <w:rPr>
                  <w:rFonts w:ascii="Cambria Math" w:hAnsi="Cambria Math" w:cs="CMR10"/>
                  <w:i/>
                  <w:sz w:val="20"/>
                  <w:lang w:eastAsia="sl-SI"/>
                </w:rPr>
              </m:ctrlPr>
            </m:sSubSupPr>
            <m:e>
              <m:r>
                <w:rPr>
                  <w:rFonts w:ascii="Cambria Math" w:hAnsi="Cambria Math" w:cs="CMR10"/>
                  <w:sz w:val="20"/>
                  <w:lang w:eastAsia="sl-SI"/>
                </w:rPr>
                <m:t>(X</m:t>
              </m:r>
            </m:e>
            <m:sub>
              <m:r>
                <w:rPr>
                  <w:rFonts w:ascii="Cambria Math" w:hAnsi="Cambria Math" w:cs="CMR10"/>
                  <w:sz w:val="20"/>
                  <w:lang w:eastAsia="sl-SI"/>
                </w:rPr>
                <m:t>l</m:t>
              </m:r>
            </m:sub>
            <m:sup>
              <m:r>
                <w:rPr>
                  <w:rFonts w:ascii="Cambria Math" w:hAnsi="Cambria Math" w:cs="CMR10"/>
                  <w:sz w:val="20"/>
                  <w:lang w:eastAsia="sl-SI"/>
                </w:rPr>
                <m:t>i</m:t>
              </m:r>
            </m:sup>
          </m:sSubSup>
          <m:r>
            <w:rPr>
              <w:rFonts w:ascii="Cambria Math" w:hAnsi="Cambria Math" w:cs="CMR10"/>
              <w:sz w:val="20"/>
              <w:lang w:eastAsia="sl-SI"/>
            </w:rPr>
            <m:t>)&gt;</m:t>
          </m:r>
        </m:oMath>
      </m:oMathPara>
    </w:p>
    <w:p w:rsidR="009C0B35" w:rsidRPr="00C63DDB" w:rsidRDefault="009C0B35" w:rsidP="004A6A69">
      <w:pPr>
        <w:autoSpaceDE w:val="0"/>
        <w:autoSpaceDN w:val="0"/>
        <w:adjustRightInd w:val="0"/>
        <w:jc w:val="both"/>
        <w:rPr>
          <w:rFonts w:ascii="CMR10" w:hAnsi="CMR10" w:cs="CMR10"/>
          <w:sz w:val="20"/>
          <w:lang w:eastAsia="sl-SI"/>
        </w:rPr>
      </w:pPr>
      <w:r w:rsidRPr="00C63DDB">
        <w:rPr>
          <w:rFonts w:ascii="CMSY10" w:hAnsi="CMSY10" w:cs="CMSY10"/>
          <w:sz w:val="20"/>
          <w:lang w:eastAsia="sl-SI"/>
        </w:rPr>
        <w:t xml:space="preserve"> </w:t>
      </w:r>
      <w:r w:rsidRPr="00C63DDB">
        <w:rPr>
          <w:rFonts w:ascii="CMR10" w:hAnsi="CMR10" w:cs="CMR10"/>
          <w:sz w:val="20"/>
          <w:lang w:eastAsia="sl-SI"/>
        </w:rPr>
        <w:t xml:space="preserve">for some mapping </w:t>
      </w:r>
      <w:r w:rsidR="00F42002" w:rsidRPr="00C63DDB">
        <w:rPr>
          <w:rFonts w:ascii="CMMI10" w:hAnsi="CMMI10" w:cs="CMMI10"/>
          <w:sz w:val="20"/>
          <w:lang w:eastAsia="sl-SI"/>
        </w:rPr>
        <w:t xml:space="preserve"> </w:t>
      </w:r>
      <m:oMath>
        <m:sSub>
          <m:sSubPr>
            <m:ctrlPr>
              <w:rPr>
                <w:rFonts w:ascii="Cambria Math" w:hAnsi="Cambria Math" w:cs="CMR10"/>
                <w:i/>
                <w:sz w:val="20"/>
                <w:lang w:eastAsia="sl-SI"/>
              </w:rPr>
            </m:ctrlPr>
          </m:sSubPr>
          <m:e>
            <m:r>
              <w:rPr>
                <w:rFonts w:ascii="Cambria Math" w:hAnsi="Cambria Math" w:cs="CMR10"/>
                <w:sz w:val="20"/>
                <w:lang w:eastAsia="sl-SI"/>
              </w:rPr>
              <m:t>ϕ</m:t>
            </m:r>
          </m:e>
          <m:sub>
            <m:r>
              <w:rPr>
                <w:rFonts w:ascii="Cambria Math" w:hAnsi="Cambria Math" w:cs="CMR10"/>
                <w:sz w:val="20"/>
                <w:lang w:eastAsia="sl-SI"/>
              </w:rPr>
              <m:t>i</m:t>
            </m:r>
          </m:sub>
        </m:sSub>
        <m:r>
          <w:rPr>
            <w:rFonts w:ascii="Cambria Math" w:hAnsi="Cambria Math" w:cs="CMR10"/>
            <w:sz w:val="20"/>
            <w:lang w:eastAsia="sl-SI"/>
          </w:rPr>
          <m:t xml:space="preserve"> :</m:t>
        </m:r>
        <m:r>
          <w:rPr>
            <w:rFonts w:ascii="Cambria Math" w:hAnsi="Cambria Math" w:cs="CMMI10"/>
            <w:sz w:val="20"/>
            <w:lang w:eastAsia="sl-SI"/>
          </w:rPr>
          <m:t xml:space="preserve"> </m:t>
        </m:r>
        <m:sSup>
          <m:sSupPr>
            <m:ctrlPr>
              <w:rPr>
                <w:rFonts w:ascii="Cambria Math" w:hAnsi="Cambria Math" w:cs="CMR10"/>
                <w:i/>
                <w:sz w:val="20"/>
                <w:lang w:eastAsia="sl-SI"/>
              </w:rPr>
            </m:ctrlPr>
          </m:sSupPr>
          <m:e>
            <m:r>
              <m:rPr>
                <m:scr m:val="double-struck"/>
              </m:rPr>
              <w:rPr>
                <w:rFonts w:ascii="Cambria Math" w:hAnsi="Cambria Math" w:cs="CMR10"/>
                <w:sz w:val="20"/>
                <w:lang w:eastAsia="sl-SI"/>
              </w:rPr>
              <m:t>R</m:t>
            </m:r>
          </m:e>
          <m:sup>
            <m:sSub>
              <m:sSubPr>
                <m:ctrlPr>
                  <w:rPr>
                    <w:rFonts w:ascii="Cambria Math" w:hAnsi="Cambria Math" w:cs="CMR10"/>
                    <w:i/>
                    <w:sz w:val="20"/>
                    <w:lang w:eastAsia="sl-SI"/>
                  </w:rPr>
                </m:ctrlPr>
              </m:sSubPr>
              <m:e>
                <m:r>
                  <w:rPr>
                    <w:rFonts w:ascii="Cambria Math" w:hAnsi="Cambria Math" w:cs="CMR10"/>
                    <w:sz w:val="20"/>
                    <w:lang w:eastAsia="sl-SI"/>
                  </w:rPr>
                  <m:t>n</m:t>
                </m:r>
              </m:e>
              <m:sub>
                <m:r>
                  <w:rPr>
                    <w:rFonts w:ascii="Cambria Math" w:hAnsi="Cambria Math" w:cs="CMR10"/>
                    <w:sz w:val="20"/>
                    <w:lang w:eastAsia="sl-SI"/>
                  </w:rPr>
                  <m:t>i</m:t>
                </m:r>
              </m:sub>
            </m:sSub>
          </m:sup>
        </m:sSup>
        <m:r>
          <w:rPr>
            <w:rFonts w:ascii="Cambria Math" w:hAnsi="Cambria Math" w:cs="CMR10"/>
            <w:sz w:val="20"/>
            <w:lang w:eastAsia="sl-SI"/>
          </w:rPr>
          <m:t xml:space="preserve">→ </m:t>
        </m:r>
        <m:sSub>
          <m:sSubPr>
            <m:ctrlPr>
              <w:rPr>
                <w:rFonts w:ascii="Cambria Math" w:hAnsi="Cambria Math" w:cs="CMR10"/>
                <w:i/>
                <w:sz w:val="20"/>
                <w:lang w:eastAsia="sl-SI"/>
              </w:rPr>
            </m:ctrlPr>
          </m:sSubPr>
          <m:e>
            <m:r>
              <m:rPr>
                <m:scr m:val="script"/>
              </m:rPr>
              <w:rPr>
                <w:rFonts w:ascii="Cambria Math" w:hAnsi="Cambria Math" w:cs="CMR10"/>
                <w:sz w:val="20"/>
                <w:lang w:eastAsia="sl-SI"/>
              </w:rPr>
              <m:t>H</m:t>
            </m:r>
          </m:e>
          <m:sub>
            <m:r>
              <w:rPr>
                <w:rFonts w:ascii="Cambria Math" w:hAnsi="Cambria Math" w:cs="CMR10"/>
                <w:sz w:val="20"/>
                <w:lang w:eastAsia="sl-SI"/>
              </w:rPr>
              <m:t>i</m:t>
            </m:r>
          </m:sub>
        </m:sSub>
      </m:oMath>
      <w:r w:rsidR="00F42002" w:rsidRPr="00C63DDB">
        <w:rPr>
          <w:rFonts w:ascii="CMMI10" w:hAnsi="CMMI10" w:cs="CMMI10"/>
          <w:sz w:val="20"/>
          <w:lang w:eastAsia="sl-SI"/>
        </w:rPr>
        <w:t xml:space="preserve">  t</w:t>
      </w:r>
      <w:r w:rsidRPr="00C63DDB">
        <w:rPr>
          <w:rFonts w:ascii="CMR10" w:hAnsi="CMR10" w:cs="CMR10"/>
          <w:sz w:val="20"/>
          <w:lang w:eastAsia="sl-SI"/>
        </w:rPr>
        <w:t xml:space="preserve">o some Hilbert space </w:t>
      </w:r>
      <m:oMath>
        <m:sSub>
          <m:sSubPr>
            <m:ctrlPr>
              <w:rPr>
                <w:rFonts w:ascii="Cambria Math" w:hAnsi="Cambria Math" w:cs="CMR10"/>
                <w:i/>
                <w:sz w:val="20"/>
                <w:lang w:eastAsia="sl-SI"/>
              </w:rPr>
            </m:ctrlPr>
          </m:sSubPr>
          <m:e>
            <m:r>
              <m:rPr>
                <m:scr m:val="script"/>
              </m:rPr>
              <w:rPr>
                <w:rFonts w:ascii="Cambria Math" w:hAnsi="Cambria Math" w:cs="CMR10"/>
                <w:sz w:val="20"/>
                <w:lang w:eastAsia="sl-SI"/>
              </w:rPr>
              <m:t>H</m:t>
            </m:r>
          </m:e>
          <m:sub>
            <m:r>
              <w:rPr>
                <w:rFonts w:ascii="Cambria Math" w:hAnsi="Cambria Math" w:cs="CMR10"/>
                <w:sz w:val="20"/>
                <w:lang w:eastAsia="sl-SI"/>
              </w:rPr>
              <m:t>i</m:t>
            </m:r>
          </m:sub>
        </m:sSub>
      </m:oMath>
      <w:r w:rsidRPr="00C63DDB">
        <w:rPr>
          <w:rFonts w:ascii="CMR10" w:hAnsi="CMR10" w:cs="CMR10"/>
          <w:sz w:val="20"/>
          <w:lang w:eastAsia="sl-SI"/>
        </w:rPr>
        <w:t>.</w:t>
      </w:r>
      <w:r w:rsidR="00E13F8A">
        <w:rPr>
          <w:rFonts w:ascii="CMR10" w:hAnsi="CMR10" w:cs="CMR10"/>
          <w:sz w:val="20"/>
          <w:lang w:eastAsia="sl-SI"/>
        </w:rPr>
        <w:t xml:space="preserve"> The bracket denotes the inner product.</w:t>
      </w:r>
      <w:r w:rsidR="00F42002" w:rsidRPr="00C63DDB">
        <w:rPr>
          <w:rFonts w:ascii="CMR10" w:hAnsi="CMR10" w:cs="CMR10"/>
          <w:sz w:val="20"/>
          <w:lang w:eastAsia="sl-SI"/>
        </w:rPr>
        <w:t xml:space="preserve"> </w:t>
      </w:r>
      <w:r w:rsidR="007A574A">
        <w:rPr>
          <w:rFonts w:ascii="CMR10" w:hAnsi="CMR10" w:cs="CMR10"/>
          <w:sz w:val="20"/>
          <w:lang w:eastAsia="sl-SI"/>
        </w:rPr>
        <w:t>The kernelize</w:t>
      </w:r>
      <w:r w:rsidRPr="00C63DDB">
        <w:rPr>
          <w:rFonts w:ascii="CMR10" w:hAnsi="CMR10" w:cs="CMR10"/>
          <w:sz w:val="20"/>
          <w:lang w:eastAsia="sl-SI"/>
        </w:rPr>
        <w:t>d dual formulation of the problem is then:</w:t>
      </w:r>
    </w:p>
    <w:p w:rsidR="00F42002" w:rsidRPr="00C63DDB" w:rsidRDefault="0024617D" w:rsidP="00F42002">
      <w:pPr>
        <w:autoSpaceDE w:val="0"/>
        <w:autoSpaceDN w:val="0"/>
        <w:adjustRightInd w:val="0"/>
        <w:rPr>
          <w:rFonts w:ascii="CMR10" w:hAnsi="CMR10" w:cs="CMR10"/>
          <w:sz w:val="20"/>
          <w:lang w:eastAsia="sl-SI"/>
        </w:rPr>
      </w:pPr>
      <m:oMathPara>
        <m:oMath>
          <m:func>
            <m:funcPr>
              <m:ctrlPr>
                <w:rPr>
                  <w:rFonts w:ascii="Cambria Math" w:hAnsi="Cambria Math" w:cs="CMR10"/>
                  <w:i/>
                  <w:sz w:val="20"/>
                  <w:lang w:eastAsia="sl-SI"/>
                </w:rPr>
              </m:ctrlPr>
            </m:funcPr>
            <m:fName>
              <m:limLow>
                <m:limLowPr>
                  <m:ctrlPr>
                    <w:rPr>
                      <w:rFonts w:ascii="Cambria Math" w:hAnsi="Cambria Math" w:cs="CMR10"/>
                      <w:i/>
                      <w:sz w:val="20"/>
                      <w:lang w:eastAsia="sl-SI"/>
                    </w:rPr>
                  </m:ctrlPr>
                </m:limLowPr>
                <m:e>
                  <m:r>
                    <m:rPr>
                      <m:sty m:val="p"/>
                    </m:rPr>
                    <w:rPr>
                      <w:rFonts w:ascii="Cambria Math" w:hAnsi="Cambria Math" w:cs="CMR10"/>
                      <w:sz w:val="20"/>
                    </w:rPr>
                    <m:t>max</m:t>
                  </m:r>
                </m:e>
                <m:lim>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1</m:t>
                      </m:r>
                    </m:sub>
                  </m:sSub>
                  <m:r>
                    <w:rPr>
                      <w:rFonts w:ascii="Cambria Math" w:hAnsi="Cambria Math" w:cs="CMR10"/>
                      <w:sz w:val="20"/>
                      <w:lang w:eastAsia="sl-SI"/>
                    </w:rPr>
                    <m:t xml:space="preserve">,…,  </m:t>
                  </m:r>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m</m:t>
                      </m:r>
                    </m:sub>
                  </m:sSub>
                </m:lim>
              </m:limLow>
            </m:fName>
            <m:e>
              <m:nary>
                <m:naryPr>
                  <m:chr m:val="∑"/>
                  <m:limLoc m:val="undOvr"/>
                  <m:supHide m:val="on"/>
                  <m:ctrlPr>
                    <w:rPr>
                      <w:rFonts w:ascii="Cambria Math" w:hAnsi="Cambria Math" w:cs="CMR10"/>
                      <w:i/>
                      <w:sz w:val="20"/>
                      <w:lang w:eastAsia="sl-SI"/>
                    </w:rPr>
                  </m:ctrlPr>
                </m:naryPr>
                <m:sub>
                  <m:r>
                    <w:rPr>
                      <w:rFonts w:ascii="Cambria Math" w:hAnsi="Cambria Math" w:cs="CMR10"/>
                      <w:sz w:val="20"/>
                      <w:lang w:eastAsia="sl-SI"/>
                    </w:rPr>
                    <m:t>i&lt;j</m:t>
                  </m:r>
                </m:sub>
                <m:sup/>
                <m:e>
                  <m:sSubSup>
                    <m:sSubSupPr>
                      <m:ctrlPr>
                        <w:rPr>
                          <w:rFonts w:ascii="Cambria Math" w:hAnsi="Cambria Math" w:cs="CMR10"/>
                          <w:i/>
                          <w:sz w:val="20"/>
                          <w:lang w:eastAsia="sl-SI"/>
                        </w:rPr>
                      </m:ctrlPr>
                    </m:sSubSupPr>
                    <m:e>
                      <m:r>
                        <w:rPr>
                          <w:rFonts w:ascii="Cambria Math" w:hAnsi="Cambria Math" w:cs="CMR10"/>
                          <w:sz w:val="20"/>
                          <w:lang w:eastAsia="sl-SI"/>
                        </w:rPr>
                        <m:t>β</m:t>
                      </m:r>
                    </m:e>
                    <m:sub>
                      <m:r>
                        <w:rPr>
                          <w:rFonts w:ascii="Cambria Math" w:hAnsi="Cambria Math" w:cs="CMR10"/>
                          <w:sz w:val="20"/>
                          <w:lang w:eastAsia="sl-SI"/>
                        </w:rPr>
                        <m:t>i</m:t>
                      </m:r>
                    </m:sub>
                    <m:sup>
                      <m:r>
                        <w:rPr>
                          <w:rFonts w:ascii="Cambria Math" w:hAnsi="Cambria Math" w:cs="CMR10"/>
                          <w:sz w:val="20"/>
                          <w:lang w:eastAsia="sl-SI"/>
                        </w:rPr>
                        <m:t>'</m:t>
                      </m:r>
                    </m:sup>
                  </m:sSubSup>
                  <m:sSup>
                    <m:sSupPr>
                      <m:ctrlPr>
                        <w:rPr>
                          <w:rFonts w:ascii="Cambria Math" w:hAnsi="Cambria Math" w:cs="CMR10"/>
                          <w:i/>
                          <w:sz w:val="20"/>
                          <w:lang w:eastAsia="sl-SI"/>
                        </w:rPr>
                      </m:ctrlPr>
                    </m:sSupPr>
                    <m:e>
                      <m:r>
                        <w:rPr>
                          <w:rFonts w:ascii="Cambria Math" w:hAnsi="Cambria Math" w:cs="CMR10"/>
                          <w:sz w:val="20"/>
                          <w:lang w:eastAsia="sl-SI"/>
                        </w:rPr>
                        <m:t>K</m:t>
                      </m:r>
                    </m:e>
                    <m:sup>
                      <m:r>
                        <w:rPr>
                          <w:rFonts w:ascii="Cambria Math" w:hAnsi="Cambria Math" w:cs="CMR10"/>
                          <w:sz w:val="20"/>
                          <w:lang w:eastAsia="sl-SI"/>
                        </w:rPr>
                        <m:t>i</m:t>
                      </m:r>
                    </m:sup>
                  </m:sSup>
                  <m:sSup>
                    <m:sSupPr>
                      <m:ctrlPr>
                        <w:rPr>
                          <w:rFonts w:ascii="Cambria Math" w:hAnsi="Cambria Math" w:cs="CMR10"/>
                          <w:i/>
                          <w:sz w:val="20"/>
                          <w:lang w:eastAsia="sl-SI"/>
                        </w:rPr>
                      </m:ctrlPr>
                    </m:sSupPr>
                    <m:e>
                      <m:r>
                        <w:rPr>
                          <w:rFonts w:ascii="Cambria Math" w:hAnsi="Cambria Math" w:cs="CMR10"/>
                          <w:sz w:val="20"/>
                          <w:lang w:eastAsia="sl-SI"/>
                        </w:rPr>
                        <m:t>K</m:t>
                      </m:r>
                    </m:e>
                    <m:sup>
                      <m:sSup>
                        <m:sSupPr>
                          <m:ctrlPr>
                            <w:rPr>
                              <w:rFonts w:ascii="Cambria Math" w:hAnsi="Cambria Math" w:cs="CMR10"/>
                              <w:i/>
                              <w:sz w:val="20"/>
                              <w:lang w:eastAsia="sl-SI"/>
                            </w:rPr>
                          </m:ctrlPr>
                        </m:sSupPr>
                        <m:e>
                          <m:r>
                            <w:rPr>
                              <w:rFonts w:ascii="Cambria Math" w:hAnsi="Cambria Math" w:cs="CMR10"/>
                              <w:sz w:val="20"/>
                              <w:lang w:eastAsia="sl-SI"/>
                            </w:rPr>
                            <m:t>j</m:t>
                          </m:r>
                        </m:e>
                        <m:sup>
                          <m:r>
                            <w:rPr>
                              <w:rFonts w:ascii="Cambria Math" w:hAnsi="Cambria Math" w:cs="CMR10"/>
                              <w:sz w:val="20"/>
                              <w:lang w:eastAsia="sl-SI"/>
                            </w:rPr>
                            <m:t>'</m:t>
                          </m:r>
                        </m:sup>
                      </m:sSup>
                    </m:sup>
                  </m:sSup>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j</m:t>
                      </m:r>
                    </m:sub>
                  </m:sSub>
                </m:e>
              </m:nary>
            </m:e>
          </m:func>
        </m:oMath>
      </m:oMathPara>
    </w:p>
    <w:p w:rsidR="00F42002" w:rsidRPr="00C63DDB" w:rsidRDefault="00F42002" w:rsidP="00F42002">
      <w:pPr>
        <w:autoSpaceDE w:val="0"/>
        <w:autoSpaceDN w:val="0"/>
        <w:adjustRightInd w:val="0"/>
        <w:rPr>
          <w:rFonts w:ascii="CMR10" w:hAnsi="CMR10" w:cs="CMR10"/>
          <w:sz w:val="20"/>
          <w:lang w:eastAsia="sl-SI"/>
        </w:rPr>
      </w:pPr>
      <w:r w:rsidRPr="00C63DDB">
        <w:rPr>
          <w:rFonts w:ascii="CMR10" w:hAnsi="CMR10" w:cs="CMR10"/>
          <w:sz w:val="20"/>
          <w:lang w:eastAsia="sl-SI"/>
        </w:rPr>
        <w:t>s.t.</w:t>
      </w:r>
    </w:p>
    <w:p w:rsidR="00F42002" w:rsidRPr="00C63DDB" w:rsidRDefault="0024617D" w:rsidP="00F42002">
      <w:pPr>
        <w:autoSpaceDE w:val="0"/>
        <w:autoSpaceDN w:val="0"/>
        <w:adjustRightInd w:val="0"/>
        <w:rPr>
          <w:rFonts w:ascii="CMR10" w:hAnsi="CMR10" w:cs="CMR10"/>
          <w:sz w:val="20"/>
          <w:lang w:eastAsia="sl-SI"/>
        </w:rPr>
      </w:pPr>
      <m:oMathPara>
        <m:oMath>
          <m:sSubSup>
            <m:sSubSupPr>
              <m:ctrlPr>
                <w:rPr>
                  <w:rFonts w:ascii="Cambria Math" w:hAnsi="Cambria Math" w:cs="CMR10"/>
                  <w:i/>
                  <w:sz w:val="20"/>
                  <w:lang w:eastAsia="sl-SI"/>
                </w:rPr>
              </m:ctrlPr>
            </m:sSubSupPr>
            <m:e>
              <m:r>
                <w:rPr>
                  <w:rFonts w:ascii="Cambria Math" w:hAnsi="Cambria Math" w:cs="CMR10"/>
                  <w:sz w:val="20"/>
                  <w:lang w:eastAsia="sl-SI"/>
                </w:rPr>
                <m:t>β</m:t>
              </m:r>
            </m:e>
            <m:sub>
              <m:r>
                <w:rPr>
                  <w:rFonts w:ascii="Cambria Math" w:hAnsi="Cambria Math" w:cs="CMR10"/>
                  <w:sz w:val="20"/>
                  <w:lang w:eastAsia="sl-SI"/>
                </w:rPr>
                <m:t>i</m:t>
              </m:r>
            </m:sub>
            <m:sup>
              <m:r>
                <w:rPr>
                  <w:rFonts w:ascii="Cambria Math" w:hAnsi="Cambria Math" w:cs="CMR10"/>
                  <w:sz w:val="20"/>
                  <w:lang w:eastAsia="sl-SI"/>
                </w:rPr>
                <m:t>'</m:t>
              </m:r>
            </m:sup>
          </m:sSubSup>
          <m:sSup>
            <m:sSupPr>
              <m:ctrlPr>
                <w:rPr>
                  <w:rFonts w:ascii="Cambria Math" w:hAnsi="Cambria Math" w:cs="CMR10"/>
                  <w:i/>
                  <w:sz w:val="20"/>
                  <w:lang w:eastAsia="sl-SI"/>
                </w:rPr>
              </m:ctrlPr>
            </m:sSupPr>
            <m:e>
              <m:r>
                <w:rPr>
                  <w:rFonts w:ascii="Cambria Math" w:hAnsi="Cambria Math" w:cs="CMR10"/>
                  <w:sz w:val="20"/>
                  <w:lang w:eastAsia="sl-SI"/>
                </w:rPr>
                <m:t>K</m:t>
              </m:r>
            </m:e>
            <m:sup>
              <m:r>
                <w:rPr>
                  <w:rFonts w:ascii="Cambria Math" w:hAnsi="Cambria Math" w:cs="CMR10"/>
                  <w:sz w:val="20"/>
                  <w:lang w:eastAsia="sl-SI"/>
                </w:rPr>
                <m:t>i</m:t>
              </m:r>
            </m:sup>
          </m:sSup>
          <m:sSup>
            <m:sSupPr>
              <m:ctrlPr>
                <w:rPr>
                  <w:rFonts w:ascii="Cambria Math" w:hAnsi="Cambria Math" w:cs="CMR10"/>
                  <w:i/>
                  <w:sz w:val="20"/>
                  <w:lang w:eastAsia="sl-SI"/>
                </w:rPr>
              </m:ctrlPr>
            </m:sSupPr>
            <m:e>
              <m:r>
                <w:rPr>
                  <w:rFonts w:ascii="Cambria Math" w:hAnsi="Cambria Math" w:cs="CMR10"/>
                  <w:sz w:val="20"/>
                  <w:lang w:eastAsia="sl-SI"/>
                </w:rPr>
                <m:t>K</m:t>
              </m:r>
            </m:e>
            <m:sup>
              <m:sSup>
                <m:sSupPr>
                  <m:ctrlPr>
                    <w:rPr>
                      <w:rFonts w:ascii="Cambria Math" w:hAnsi="Cambria Math" w:cs="CMR10"/>
                      <w:i/>
                      <w:sz w:val="20"/>
                      <w:lang w:eastAsia="sl-SI"/>
                    </w:rPr>
                  </m:ctrlPr>
                </m:sSupPr>
                <m:e>
                  <m:r>
                    <w:rPr>
                      <w:rFonts w:ascii="Cambria Math" w:hAnsi="Cambria Math" w:cs="CMR10"/>
                      <w:sz w:val="20"/>
                      <w:lang w:eastAsia="sl-SI"/>
                    </w:rPr>
                    <m:t>i</m:t>
                  </m:r>
                </m:e>
                <m:sup>
                  <m:r>
                    <w:rPr>
                      <w:rFonts w:ascii="Cambria Math" w:hAnsi="Cambria Math" w:cs="CMR10"/>
                      <w:sz w:val="20"/>
                      <w:lang w:eastAsia="sl-SI"/>
                    </w:rPr>
                    <m:t>'</m:t>
                  </m:r>
                </m:sup>
              </m:sSup>
            </m:sup>
          </m:sSup>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i</m:t>
              </m:r>
            </m:sub>
          </m:sSub>
          <m:r>
            <w:rPr>
              <w:rFonts w:ascii="Cambria Math" w:hAnsi="Cambria Math" w:cs="CMR10"/>
              <w:sz w:val="20"/>
              <w:lang w:eastAsia="sl-SI"/>
            </w:rPr>
            <m:t>=1, ∀i,</m:t>
          </m:r>
        </m:oMath>
      </m:oMathPara>
    </w:p>
    <w:p w:rsidR="00F42002" w:rsidRPr="00C63DDB" w:rsidRDefault="00F42002" w:rsidP="009C0B35">
      <w:pPr>
        <w:autoSpaceDE w:val="0"/>
        <w:autoSpaceDN w:val="0"/>
        <w:adjustRightInd w:val="0"/>
        <w:rPr>
          <w:rFonts w:ascii="CMR10" w:hAnsi="CMR10" w:cs="CMR10"/>
          <w:sz w:val="20"/>
          <w:lang w:eastAsia="sl-SI"/>
        </w:rPr>
      </w:pPr>
    </w:p>
    <w:p w:rsidR="00F42002" w:rsidRPr="00C63DDB" w:rsidRDefault="00AB36F2" w:rsidP="004A6A69">
      <w:pPr>
        <w:autoSpaceDE w:val="0"/>
        <w:autoSpaceDN w:val="0"/>
        <w:adjustRightInd w:val="0"/>
        <w:jc w:val="both"/>
        <w:rPr>
          <w:rFonts w:ascii="CMR10" w:hAnsi="CMR10" w:cs="CMR10"/>
          <w:sz w:val="20"/>
          <w:lang w:eastAsia="sl-SI"/>
        </w:rPr>
      </w:pPr>
      <w:r w:rsidRPr="00C63DDB">
        <w:rPr>
          <w:rFonts w:ascii="CMR10" w:hAnsi="CMR10" w:cs="CMR10"/>
          <w:sz w:val="20"/>
          <w:lang w:eastAsia="sl-SI"/>
        </w:rPr>
        <w:t xml:space="preserve">The constraints force the </w:t>
      </w:r>
      <w:r w:rsidR="00011744" w:rsidRPr="00C63DDB">
        <w:rPr>
          <w:rFonts w:ascii="CMR10" w:hAnsi="CMR10" w:cs="CMR10"/>
          <w:sz w:val="20"/>
          <w:lang w:eastAsia="sl-SI"/>
        </w:rPr>
        <w:t>univariate random variables (linear combinations of the components of the original random vectors)</w:t>
      </w:r>
      <w:r w:rsidRPr="00C63DDB">
        <w:rPr>
          <w:rFonts w:ascii="CMR10" w:hAnsi="CMR10" w:cs="CMR10"/>
          <w:sz w:val="20"/>
          <w:lang w:eastAsia="sl-SI"/>
        </w:rPr>
        <w:t xml:space="preserve"> to have unit variance.</w:t>
      </w:r>
    </w:p>
    <w:p w:rsidR="004A6A69" w:rsidRPr="00C63DDB" w:rsidRDefault="004A6A69" w:rsidP="004A6A69">
      <w:pPr>
        <w:autoSpaceDE w:val="0"/>
        <w:autoSpaceDN w:val="0"/>
        <w:adjustRightInd w:val="0"/>
        <w:jc w:val="both"/>
        <w:rPr>
          <w:rFonts w:ascii="CMR10" w:hAnsi="CMR10" w:cs="CMR10"/>
          <w:sz w:val="20"/>
          <w:lang w:eastAsia="sl-SI"/>
        </w:rPr>
      </w:pPr>
      <w:r w:rsidRPr="00C63DDB">
        <w:rPr>
          <w:rFonts w:ascii="CMR10" w:hAnsi="CMR10" w:cs="CMR10"/>
          <w:sz w:val="20"/>
          <w:lang w:eastAsia="sl-SI"/>
        </w:rPr>
        <w:t xml:space="preserve">If one of the kernel matrices is singular or is ill-conditioned the problem becomes numerically intractable. To remedy this problem one </w:t>
      </w:r>
      <w:r w:rsidR="007A574A" w:rsidRPr="00C63DDB">
        <w:rPr>
          <w:rFonts w:ascii="CMR10" w:hAnsi="CMR10" w:cs="CMR10"/>
          <w:sz w:val="20"/>
          <w:lang w:eastAsia="sl-SI"/>
        </w:rPr>
        <w:t>usually</w:t>
      </w:r>
      <w:r w:rsidRPr="00C63DDB">
        <w:rPr>
          <w:rFonts w:ascii="CMR10" w:hAnsi="CMR10" w:cs="CMR10"/>
          <w:sz w:val="20"/>
          <w:lang w:eastAsia="sl-SI"/>
        </w:rPr>
        <w:t xml:space="preserve"> adds a low positive number on the diagonal elements of each kernel matrix in the variance equation (not the optimization criterion function).</w:t>
      </w:r>
    </w:p>
    <w:p w:rsidR="00C63DDB" w:rsidRDefault="00C63DDB" w:rsidP="004A6A69">
      <w:pPr>
        <w:autoSpaceDE w:val="0"/>
        <w:autoSpaceDN w:val="0"/>
        <w:adjustRightInd w:val="0"/>
        <w:jc w:val="both"/>
        <w:rPr>
          <w:rFonts w:ascii="CMR10" w:hAnsi="CMR10" w:cs="CMR10"/>
          <w:sz w:val="20"/>
          <w:lang w:eastAsia="sl-SI"/>
        </w:rPr>
      </w:pPr>
      <w:r w:rsidRPr="00C63DDB">
        <w:rPr>
          <w:rFonts w:ascii="CMR10" w:hAnsi="CMR10" w:cs="CMR10"/>
          <w:sz w:val="20"/>
          <w:lang w:eastAsia="sl-SI"/>
        </w:rPr>
        <w:t xml:space="preserve">By using Lagrangian </w:t>
      </w:r>
      <w:r w:rsidR="007A574A" w:rsidRPr="00C63DDB">
        <w:rPr>
          <w:rFonts w:ascii="CMR10" w:hAnsi="CMR10" w:cs="CMR10"/>
          <w:sz w:val="20"/>
          <w:lang w:eastAsia="sl-SI"/>
        </w:rPr>
        <w:t>multiplier</w:t>
      </w:r>
      <w:r w:rsidRPr="00C63DDB">
        <w:rPr>
          <w:rFonts w:ascii="CMR10" w:hAnsi="CMR10" w:cs="CMR10"/>
          <w:sz w:val="20"/>
          <w:lang w:eastAsia="sl-SI"/>
        </w:rPr>
        <w:t xml:space="preserve"> techni</w:t>
      </w:r>
      <w:r w:rsidR="007A574A">
        <w:rPr>
          <w:rFonts w:ascii="CMR10" w:hAnsi="CMR10" w:cs="CMR10"/>
          <w:sz w:val="20"/>
          <w:lang w:eastAsia="sl-SI"/>
        </w:rPr>
        <w:t>ques</w:t>
      </w:r>
      <w:r w:rsidR="00515428">
        <w:rPr>
          <w:rFonts w:ascii="CMR10" w:hAnsi="CMR10" w:cs="CMR10"/>
          <w:sz w:val="20"/>
          <w:lang w:eastAsia="sl-SI"/>
        </w:rPr>
        <w:t xml:space="preserve"> one can transform the constrained optimization problem to a generalized multivariate eigen</w:t>
      </w:r>
      <w:r w:rsidR="00271406">
        <w:rPr>
          <w:rFonts w:ascii="CMR10" w:hAnsi="CMR10" w:cs="CMR10"/>
          <w:sz w:val="20"/>
          <w:lang w:eastAsia="sl-SI"/>
        </w:rPr>
        <w:t xml:space="preserve">value </w:t>
      </w:r>
      <w:r w:rsidR="00515428">
        <w:rPr>
          <w:rFonts w:ascii="CMR10" w:hAnsi="CMR10" w:cs="CMR10"/>
          <w:sz w:val="20"/>
          <w:lang w:eastAsia="sl-SI"/>
        </w:rPr>
        <w:t>problem of the form:</w:t>
      </w:r>
    </w:p>
    <w:p w:rsidR="00515428" w:rsidRDefault="00515428" w:rsidP="004A6A69">
      <w:pPr>
        <w:autoSpaceDE w:val="0"/>
        <w:autoSpaceDN w:val="0"/>
        <w:adjustRightInd w:val="0"/>
        <w:jc w:val="both"/>
        <w:rPr>
          <w:rFonts w:ascii="CMR10" w:hAnsi="CMR10" w:cs="CMR10"/>
          <w:sz w:val="20"/>
          <w:lang w:eastAsia="sl-SI"/>
        </w:rPr>
      </w:pPr>
    </w:p>
    <w:p w:rsidR="00515428" w:rsidRDefault="0024617D" w:rsidP="003B5867">
      <w:pPr>
        <w:autoSpaceDE w:val="0"/>
        <w:autoSpaceDN w:val="0"/>
        <w:adjustRightInd w:val="0"/>
        <w:jc w:val="center"/>
        <w:rPr>
          <w:rFonts w:ascii="CMR10" w:hAnsi="CMR10" w:cs="CMR10"/>
          <w:sz w:val="20"/>
          <w:lang w:eastAsia="sl-SI"/>
        </w:rPr>
      </w:pPr>
      <m:oMath>
        <m:d>
          <m:dPr>
            <m:begChr m:val="["/>
            <m:endChr m:val="]"/>
            <m:ctrlPr>
              <w:rPr>
                <w:rFonts w:ascii="Cambria Math" w:hAnsi="Cambria Math" w:cs="CMR10"/>
                <w:i/>
                <w:sz w:val="20"/>
                <w:lang w:eastAsia="sl-SI"/>
              </w:rPr>
            </m:ctrlPr>
          </m:dPr>
          <m:e>
            <m:m>
              <m:mPr>
                <m:mcs>
                  <m:mc>
                    <m:mcPr>
                      <m:count m:val="3"/>
                      <m:mcJc m:val="center"/>
                    </m:mcPr>
                  </m:mc>
                </m:mcs>
                <m:ctrlPr>
                  <w:rPr>
                    <w:rFonts w:ascii="Cambria Math" w:hAnsi="Cambria Math" w:cs="CMR10"/>
                    <w:i/>
                    <w:sz w:val="20"/>
                    <w:lang w:eastAsia="sl-SI"/>
                  </w:rPr>
                </m:ctrlPr>
              </m:mPr>
              <m:mr>
                <m:e>
                  <m:sSub>
                    <m:sSubPr>
                      <m:ctrlPr>
                        <w:rPr>
                          <w:rFonts w:ascii="Cambria Math" w:hAnsi="Cambria Math" w:cs="CMR10"/>
                          <w:i/>
                          <w:sz w:val="20"/>
                          <w:lang w:eastAsia="sl-SI"/>
                        </w:rPr>
                      </m:ctrlPr>
                    </m:sSubPr>
                    <m:e>
                      <m:r>
                        <m:rPr>
                          <m:nor/>
                        </m:rPr>
                        <w:rPr>
                          <w:rFonts w:ascii="Cambria Math" w:hAnsi="Cambria Math" w:cs="CMR10"/>
                          <w:sz w:val="20"/>
                          <w:lang w:eastAsia="sl-SI"/>
                        </w:rPr>
                        <m:t>A</m:t>
                      </m:r>
                    </m:e>
                    <m:sub>
                      <m:r>
                        <m:rPr>
                          <m:nor/>
                        </m:rPr>
                        <w:rPr>
                          <w:rFonts w:ascii="Cambria Math" w:hAnsi="Cambria Math" w:cs="CMR10"/>
                          <w:sz w:val="20"/>
                          <w:lang w:eastAsia="sl-SI"/>
                        </w:rPr>
                        <m:t>11</m:t>
                      </m:r>
                    </m:sub>
                  </m:sSub>
                </m:e>
                <m:e>
                  <m:r>
                    <m:rPr>
                      <m:nor/>
                    </m:rPr>
                    <w:rPr>
                      <w:rFonts w:ascii="Cambria Math" w:hAnsi="Cambria Math" w:cs="CMR10"/>
                      <w:sz w:val="20"/>
                    </w:rPr>
                    <m:t>⋯</m:t>
                  </m:r>
                </m:e>
                <m:e>
                  <m:sSub>
                    <m:sSubPr>
                      <m:ctrlPr>
                        <w:rPr>
                          <w:rFonts w:ascii="Cambria Math" w:hAnsi="Cambria Math" w:cs="CMR10"/>
                          <w:i/>
                          <w:sz w:val="20"/>
                          <w:lang w:eastAsia="sl-SI"/>
                        </w:rPr>
                      </m:ctrlPr>
                    </m:sSubPr>
                    <m:e>
                      <m:r>
                        <m:rPr>
                          <m:nor/>
                        </m:rPr>
                        <w:rPr>
                          <w:rFonts w:ascii="Cambria Math" w:hAnsi="Cambria Math" w:cs="CMR10"/>
                          <w:sz w:val="20"/>
                          <w:lang w:eastAsia="sl-SI"/>
                        </w:rPr>
                        <m:t>A</m:t>
                      </m:r>
                    </m:e>
                    <m:sub>
                      <m:r>
                        <m:rPr>
                          <m:nor/>
                        </m:rPr>
                        <w:rPr>
                          <w:rFonts w:ascii="Cambria Math" w:hAnsi="Cambria Math" w:cs="CMR10"/>
                          <w:sz w:val="20"/>
                          <w:lang w:eastAsia="sl-SI"/>
                        </w:rPr>
                        <m:t>1m</m:t>
                      </m:r>
                    </m:sub>
                  </m:sSub>
                </m:e>
              </m:mr>
              <m:mr>
                <m:e>
                  <m:r>
                    <m:rPr>
                      <m:nor/>
                    </m:rPr>
                    <w:rPr>
                      <w:rFonts w:ascii="Cambria Math" w:hAnsi="Cambria Math" w:cs="CMR10"/>
                      <w:sz w:val="20"/>
                    </w:rPr>
                    <m:t>⋮</m:t>
                  </m:r>
                </m:e>
                <m:e>
                  <m:r>
                    <m:rPr>
                      <m:nor/>
                    </m:rPr>
                    <w:rPr>
                      <w:rFonts w:ascii="Cambria Math" w:hAnsi="Cambria Math" w:cs="CMR10"/>
                      <w:sz w:val="20"/>
                    </w:rPr>
                    <m:t>⋱</m:t>
                  </m:r>
                </m:e>
                <m:e>
                  <m:r>
                    <m:rPr>
                      <m:nor/>
                    </m:rPr>
                    <w:rPr>
                      <w:rFonts w:ascii="Cambria Math" w:hAnsi="Cambria Math" w:cs="CMR10"/>
                      <w:sz w:val="20"/>
                    </w:rPr>
                    <m:t>⋮</m:t>
                  </m:r>
                </m:e>
              </m:mr>
              <m:mr>
                <m:e>
                  <m:sSub>
                    <m:sSubPr>
                      <m:ctrlPr>
                        <w:rPr>
                          <w:rFonts w:ascii="Cambria Math" w:hAnsi="Cambria Math" w:cs="CMR10"/>
                          <w:i/>
                          <w:sz w:val="20"/>
                          <w:lang w:eastAsia="sl-SI"/>
                        </w:rPr>
                      </m:ctrlPr>
                    </m:sSubPr>
                    <m:e>
                      <m:r>
                        <m:rPr>
                          <m:nor/>
                        </m:rPr>
                        <w:rPr>
                          <w:rFonts w:ascii="Cambria Math" w:hAnsi="Cambria Math" w:cs="CMR10"/>
                          <w:sz w:val="20"/>
                          <w:lang w:eastAsia="sl-SI"/>
                        </w:rPr>
                        <m:t>A</m:t>
                      </m:r>
                    </m:e>
                    <m:sub>
                      <m:r>
                        <m:rPr>
                          <m:nor/>
                        </m:rPr>
                        <w:rPr>
                          <w:rFonts w:ascii="Cambria Math" w:hAnsi="Cambria Math" w:cs="CMR10"/>
                          <w:sz w:val="20"/>
                          <w:lang w:eastAsia="sl-SI"/>
                        </w:rPr>
                        <m:t>m1</m:t>
                      </m:r>
                    </m:sub>
                  </m:sSub>
                </m:e>
                <m:e>
                  <m:r>
                    <m:rPr>
                      <m:nor/>
                    </m:rPr>
                    <w:rPr>
                      <w:rFonts w:ascii="Cambria Math" w:hAnsi="Cambria Math" w:cs="CMR10"/>
                      <w:sz w:val="20"/>
                    </w:rPr>
                    <m:t>⋯</m:t>
                  </m:r>
                </m:e>
                <m:e>
                  <m:sSub>
                    <m:sSubPr>
                      <m:ctrlPr>
                        <w:rPr>
                          <w:rFonts w:ascii="Cambria Math" w:hAnsi="Cambria Math" w:cs="CMR10"/>
                          <w:i/>
                          <w:sz w:val="20"/>
                          <w:lang w:eastAsia="sl-SI"/>
                        </w:rPr>
                      </m:ctrlPr>
                    </m:sSubPr>
                    <m:e>
                      <m:r>
                        <m:rPr>
                          <m:nor/>
                        </m:rPr>
                        <w:rPr>
                          <w:rFonts w:ascii="Cambria Math" w:hAnsi="Cambria Math" w:cs="CMR10"/>
                          <w:sz w:val="20"/>
                          <w:lang w:eastAsia="sl-SI"/>
                        </w:rPr>
                        <m:t>A</m:t>
                      </m:r>
                    </m:e>
                    <m:sub>
                      <m:r>
                        <m:rPr>
                          <m:nor/>
                        </m:rPr>
                        <w:rPr>
                          <w:rFonts w:ascii="Cambria Math" w:hAnsi="Cambria Math" w:cs="CMR10"/>
                          <w:sz w:val="20"/>
                          <w:lang w:eastAsia="sl-SI"/>
                        </w:rPr>
                        <m:t>mm</m:t>
                      </m:r>
                    </m:sub>
                  </m:sSub>
                </m:e>
              </m:mr>
            </m:m>
          </m:e>
        </m:d>
        <m:d>
          <m:dPr>
            <m:ctrlPr>
              <w:rPr>
                <w:rFonts w:ascii="Cambria Math" w:hAnsi="Cambria Math" w:cs="CMR10"/>
                <w:i/>
                <w:sz w:val="20"/>
                <w:lang w:eastAsia="sl-SI"/>
              </w:rPr>
            </m:ctrlPr>
          </m:dPr>
          <m:e>
            <m:m>
              <m:mPr>
                <m:mcs>
                  <m:mc>
                    <m:mcPr>
                      <m:count m:val="1"/>
                      <m:mcJc m:val="center"/>
                    </m:mcPr>
                  </m:mc>
                </m:mcs>
                <m:ctrlPr>
                  <w:rPr>
                    <w:rFonts w:ascii="Cambria Math" w:hAnsi="Cambria Math" w:cs="CMR10"/>
                    <w:i/>
                    <w:sz w:val="20"/>
                    <w:lang w:eastAsia="sl-SI"/>
                  </w:rPr>
                </m:ctrlPr>
              </m:mPr>
              <m:mr>
                <m:e>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1</m:t>
                      </m:r>
                    </m:sub>
                  </m:sSub>
                </m:e>
              </m:mr>
              <m:mr>
                <m:e>
                  <m:r>
                    <m:rPr>
                      <m:nor/>
                    </m:rPr>
                    <w:rPr>
                      <w:rFonts w:ascii="Cambria Math" w:hAnsi="Cambria Math" w:cs="CMR10"/>
                      <w:sz w:val="20"/>
                    </w:rPr>
                    <m:t>⋮</m:t>
                  </m:r>
                  <m:ctrlPr>
                    <w:rPr>
                      <w:rFonts w:ascii="Cambria Math" w:eastAsia="Cambria Math" w:hAnsi="Cambria Math" w:cs="Cambria Math"/>
                      <w:i/>
                      <w:sz w:val="20"/>
                    </w:rPr>
                  </m:ctrlPr>
                </m:e>
              </m:mr>
              <m:mr>
                <m:e>
                  <m:sSub>
                    <m:sSubPr>
                      <m:ctrlPr>
                        <w:rPr>
                          <w:rFonts w:ascii="Cambria Math" w:eastAsia="Cambria Math" w:hAnsi="Cambria Math" w:cs="Cambria Math"/>
                          <w:i/>
                          <w:sz w:val="20"/>
                        </w:rPr>
                      </m:ctrlPr>
                    </m:sSubPr>
                    <m:e>
                      <m:r>
                        <w:rPr>
                          <w:rFonts w:ascii="Cambria Math" w:eastAsia="Cambria Math" w:hAnsi="Cambria Math" w:cs="Cambria Math"/>
                          <w:sz w:val="20"/>
                        </w:rPr>
                        <m:t>β</m:t>
                      </m:r>
                    </m:e>
                    <m:sub>
                      <m:r>
                        <w:rPr>
                          <w:rFonts w:ascii="Cambria Math" w:eastAsia="Cambria Math" w:hAnsi="Cambria Math" w:cs="Cambria Math"/>
                          <w:sz w:val="20"/>
                        </w:rPr>
                        <m:t>m</m:t>
                      </m:r>
                    </m:sub>
                  </m:sSub>
                </m:e>
              </m:mr>
            </m:m>
          </m:e>
        </m:d>
        <m:r>
          <w:rPr>
            <w:rFonts w:ascii="Cambria Math" w:hAnsi="Cambria Math" w:cs="CMR10"/>
            <w:sz w:val="20"/>
            <w:lang w:eastAsia="sl-SI"/>
          </w:rPr>
          <m:t xml:space="preserve">= </m:t>
        </m:r>
        <m:d>
          <m:dPr>
            <m:ctrlPr>
              <w:rPr>
                <w:rFonts w:ascii="Cambria Math" w:hAnsi="Cambria Math" w:cs="CMR10"/>
                <w:i/>
                <w:sz w:val="20"/>
                <w:lang w:eastAsia="sl-SI"/>
              </w:rPr>
            </m:ctrlPr>
          </m:dPr>
          <m:e>
            <m:m>
              <m:mPr>
                <m:mcs>
                  <m:mc>
                    <m:mcPr>
                      <m:count m:val="1"/>
                      <m:mcJc m:val="center"/>
                    </m:mcPr>
                  </m:mc>
                </m:mcs>
                <m:ctrlPr>
                  <w:rPr>
                    <w:rFonts w:ascii="Cambria Math" w:hAnsi="Cambria Math" w:cs="CMR10"/>
                    <w:i/>
                    <w:sz w:val="20"/>
                    <w:lang w:eastAsia="sl-SI"/>
                  </w:rPr>
                </m:ctrlPr>
              </m:mPr>
              <m:mr>
                <m:e>
                  <m:sSub>
                    <m:sSubPr>
                      <m:ctrlPr>
                        <w:rPr>
                          <w:rFonts w:ascii="Cambria Math" w:hAnsi="Cambria Math" w:cs="CMR10"/>
                          <w:i/>
                          <w:sz w:val="20"/>
                          <w:lang w:eastAsia="sl-SI"/>
                        </w:rPr>
                      </m:ctrlPr>
                    </m:sSubPr>
                    <m:e>
                      <m:r>
                        <w:rPr>
                          <w:rFonts w:ascii="Cambria Math" w:hAnsi="Cambria Math" w:cs="CMR10"/>
                          <w:sz w:val="20"/>
                          <w:lang w:eastAsia="sl-SI"/>
                        </w:rPr>
                        <m:t>λ</m:t>
                      </m:r>
                    </m:e>
                    <m:sub>
                      <m:r>
                        <w:rPr>
                          <w:rFonts w:ascii="Cambria Math" w:hAnsi="Cambria Math" w:cs="CMR10"/>
                          <w:sz w:val="20"/>
                          <w:lang w:eastAsia="sl-SI"/>
                        </w:rPr>
                        <m:t>1</m:t>
                      </m:r>
                    </m:sub>
                  </m:sSub>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1</m:t>
                      </m:r>
                    </m:sub>
                  </m:sSub>
                </m:e>
              </m:mr>
              <m:mr>
                <m:e>
                  <m:r>
                    <m:rPr>
                      <m:nor/>
                    </m:rPr>
                    <w:rPr>
                      <w:rFonts w:ascii="Cambria Math" w:hAnsi="Cambria Math" w:cs="CMR10"/>
                      <w:sz w:val="20"/>
                    </w:rPr>
                    <m:t>⋮</m:t>
                  </m:r>
                  <m:ctrlPr>
                    <w:rPr>
                      <w:rFonts w:ascii="Cambria Math" w:eastAsia="Cambria Math" w:hAnsi="Cambria Math" w:cs="Cambria Math"/>
                      <w:i/>
                      <w:sz w:val="20"/>
                    </w:rPr>
                  </m:ctrlPr>
                </m:e>
              </m:mr>
              <m:mr>
                <m:e>
                  <m:sSub>
                    <m:sSubPr>
                      <m:ctrlPr>
                        <w:rPr>
                          <w:rFonts w:ascii="Cambria Math" w:eastAsia="Cambria Math" w:hAnsi="Cambria Math" w:cs="Cambria Math"/>
                          <w:i/>
                          <w:sz w:val="20"/>
                        </w:rPr>
                      </m:ctrlPr>
                    </m:sSubPr>
                    <m:e>
                      <m:r>
                        <w:rPr>
                          <w:rFonts w:ascii="Cambria Math" w:eastAsia="Cambria Math" w:hAnsi="Cambria Math" w:cs="Cambria Math"/>
                          <w:sz w:val="20"/>
                        </w:rPr>
                        <m:t>λ</m:t>
                      </m:r>
                    </m:e>
                    <m:sub>
                      <m:r>
                        <w:rPr>
                          <w:rFonts w:ascii="Cambria Math" w:eastAsia="Cambria Math" w:hAnsi="Cambria Math" w:cs="Cambria Math"/>
                          <w:sz w:val="20"/>
                        </w:rPr>
                        <m:t>m</m:t>
                      </m:r>
                    </m:sub>
                  </m:sSub>
                  <m:sSub>
                    <m:sSubPr>
                      <m:ctrlPr>
                        <w:rPr>
                          <w:rFonts w:ascii="Cambria Math" w:eastAsia="Cambria Math" w:hAnsi="Cambria Math" w:cs="Cambria Math"/>
                          <w:i/>
                          <w:sz w:val="20"/>
                        </w:rPr>
                      </m:ctrlPr>
                    </m:sSubPr>
                    <m:e>
                      <m:r>
                        <w:rPr>
                          <w:rFonts w:ascii="Cambria Math" w:eastAsia="Cambria Math" w:hAnsi="Cambria Math" w:cs="Cambria Math"/>
                          <w:sz w:val="20"/>
                        </w:rPr>
                        <m:t>β</m:t>
                      </m:r>
                    </m:e>
                    <m:sub>
                      <m:r>
                        <w:rPr>
                          <w:rFonts w:ascii="Cambria Math" w:eastAsia="Cambria Math" w:hAnsi="Cambria Math" w:cs="Cambria Math"/>
                          <w:sz w:val="20"/>
                        </w:rPr>
                        <m:t>m</m:t>
                      </m:r>
                    </m:sub>
                  </m:sSub>
                </m:e>
              </m:mr>
            </m:m>
          </m:e>
        </m:d>
        <m:r>
          <w:rPr>
            <w:rFonts w:ascii="Cambria Math" w:hAnsi="Cambria Math" w:cs="CMR10"/>
            <w:sz w:val="20"/>
            <w:lang w:eastAsia="sl-SI"/>
          </w:rPr>
          <m:t xml:space="preserve"> </m:t>
        </m:r>
      </m:oMath>
      <w:r w:rsidR="003B5867">
        <w:rPr>
          <w:rFonts w:ascii="CMR10" w:hAnsi="CMR10" w:cs="CMR10"/>
          <w:sz w:val="20"/>
          <w:lang w:eastAsia="sl-SI"/>
        </w:rPr>
        <w:t>,</w:t>
      </w:r>
    </w:p>
    <w:p w:rsidR="003B5867" w:rsidRDefault="003B5867" w:rsidP="003B5867">
      <w:pPr>
        <w:autoSpaceDE w:val="0"/>
        <w:autoSpaceDN w:val="0"/>
        <w:adjustRightInd w:val="0"/>
        <w:jc w:val="both"/>
        <w:rPr>
          <w:rFonts w:ascii="CMR10" w:hAnsi="CMR10" w:cs="CMR10"/>
          <w:sz w:val="20"/>
          <w:lang w:eastAsia="sl-SI"/>
        </w:rPr>
      </w:pPr>
    </w:p>
    <w:p w:rsidR="003B5867" w:rsidRDefault="003B5867" w:rsidP="003B5867">
      <w:pPr>
        <w:autoSpaceDE w:val="0"/>
        <w:autoSpaceDN w:val="0"/>
        <w:adjustRightInd w:val="0"/>
        <w:jc w:val="both"/>
        <w:rPr>
          <w:rFonts w:ascii="CMR10" w:hAnsi="CMR10" w:cs="CMR10"/>
          <w:sz w:val="20"/>
          <w:lang w:eastAsia="sl-SI"/>
        </w:rPr>
      </w:pPr>
      <w:r>
        <w:rPr>
          <w:rFonts w:ascii="CMR10" w:hAnsi="CMR10" w:cs="CMR10"/>
          <w:sz w:val="20"/>
          <w:lang w:eastAsia="sl-SI"/>
        </w:rPr>
        <w:t xml:space="preserve">Where </w:t>
      </w:r>
      <w:r w:rsidRPr="003B5867">
        <w:rPr>
          <w:rFonts w:ascii="CMR10" w:hAnsi="CMR10" w:cs="CMR10"/>
          <w:i/>
          <w:sz w:val="20"/>
          <w:lang w:eastAsia="sl-SI"/>
        </w:rPr>
        <w:t>A</w:t>
      </w:r>
      <w:r w:rsidRPr="003B5867">
        <w:rPr>
          <w:rFonts w:ascii="CMR10" w:hAnsi="CMR10" w:cs="CMR10"/>
          <w:i/>
          <w:sz w:val="20"/>
          <w:vertAlign w:val="subscript"/>
          <w:lang w:eastAsia="sl-SI"/>
        </w:rPr>
        <w:t>ij</w:t>
      </w:r>
      <w:r>
        <w:rPr>
          <w:rFonts w:ascii="CMR10" w:hAnsi="CMR10" w:cs="CMR10"/>
          <w:sz w:val="20"/>
          <w:vertAlign w:val="subscript"/>
          <w:lang w:eastAsia="sl-SI"/>
        </w:rPr>
        <w:t xml:space="preserve"> </w:t>
      </w:r>
      <w:r>
        <w:rPr>
          <w:rFonts w:ascii="CMR10" w:hAnsi="CMR10" w:cs="CMR10"/>
          <w:sz w:val="20"/>
          <w:lang w:eastAsia="sl-SI"/>
        </w:rPr>
        <w:t xml:space="preserve">are block matrices of dimension </w:t>
      </w:r>
      <m:oMath>
        <m:r>
          <w:rPr>
            <w:rFonts w:ascii="Cambria Math" w:hAnsi="Cambria Math" w:cs="CMR10"/>
            <w:sz w:val="20"/>
            <w:lang w:eastAsia="sl-SI"/>
          </w:rPr>
          <m:t xml:space="preserve">n ×n,  </m:t>
        </m:r>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i</m:t>
            </m:r>
          </m:sub>
        </m:sSub>
      </m:oMath>
      <w:r>
        <w:rPr>
          <w:rFonts w:ascii="CMR10" w:hAnsi="CMR10" w:cs="CMR10"/>
          <w:sz w:val="20"/>
          <w:lang w:eastAsia="sl-SI"/>
        </w:rPr>
        <w:t xml:space="preserve">, are </w:t>
      </w:r>
      <w:r w:rsidRPr="003B5867">
        <w:rPr>
          <w:rFonts w:ascii="CMR10" w:hAnsi="CMR10" w:cs="CMR10"/>
          <w:i/>
          <w:sz w:val="20"/>
          <w:lang w:eastAsia="sl-SI"/>
        </w:rPr>
        <w:t>n</w:t>
      </w:r>
      <w:r>
        <w:rPr>
          <w:rFonts w:ascii="CMR10" w:hAnsi="CMR10" w:cs="CMR10"/>
          <w:sz w:val="20"/>
          <w:lang w:eastAsia="sl-SI"/>
        </w:rPr>
        <w:t xml:space="preserve">- dimensional canonical vectors and </w:t>
      </w:r>
      <m:oMath>
        <m:sSub>
          <m:sSubPr>
            <m:ctrlPr>
              <w:rPr>
                <w:rFonts w:ascii="Cambria Math" w:hAnsi="Cambria Math" w:cs="CMR10"/>
                <w:i/>
                <w:sz w:val="20"/>
                <w:lang w:eastAsia="sl-SI"/>
              </w:rPr>
            </m:ctrlPr>
          </m:sSubPr>
          <m:e>
            <m:r>
              <w:rPr>
                <w:rFonts w:ascii="Cambria Math" w:hAnsi="Cambria Math" w:cs="CMR10"/>
                <w:sz w:val="20"/>
                <w:lang w:eastAsia="sl-SI"/>
              </w:rPr>
              <m:t>λ</m:t>
            </m:r>
          </m:e>
          <m:sub>
            <m:r>
              <w:rPr>
                <w:rFonts w:ascii="Cambria Math" w:hAnsi="Cambria Math" w:cs="CMR10"/>
                <w:sz w:val="20"/>
                <w:lang w:eastAsia="sl-SI"/>
              </w:rPr>
              <m:t>i</m:t>
            </m:r>
          </m:sub>
        </m:sSub>
      </m:oMath>
      <w:r>
        <w:rPr>
          <w:rFonts w:ascii="CMR10" w:hAnsi="CMR10" w:cs="CMR10"/>
          <w:sz w:val="20"/>
          <w:lang w:eastAsia="sl-SI"/>
        </w:rPr>
        <w:t xml:space="preserve"> are the generalized eigenvalues. Canon</w:t>
      </w:r>
      <w:r w:rsidR="0068245E">
        <w:rPr>
          <w:rFonts w:ascii="CMR10" w:hAnsi="CMR10" w:cs="CMR10"/>
          <w:sz w:val="20"/>
          <w:lang w:eastAsia="sl-SI"/>
        </w:rPr>
        <w:t>ic</w:t>
      </w:r>
      <w:r>
        <w:rPr>
          <w:rFonts w:ascii="CMR10" w:hAnsi="CMR10" w:cs="CMR10"/>
          <w:sz w:val="20"/>
          <w:lang w:eastAsia="sl-SI"/>
        </w:rPr>
        <w:t>al vectors and the generalized eigenvalues are unknown and must be computed. The transformation of the kernelized dual to the multivariate eigen</w:t>
      </w:r>
      <w:r w:rsidR="00271406">
        <w:rPr>
          <w:rFonts w:ascii="CMR10" w:hAnsi="CMR10" w:cs="CMR10"/>
          <w:sz w:val="20"/>
          <w:lang w:eastAsia="sl-SI"/>
        </w:rPr>
        <w:t xml:space="preserve">value </w:t>
      </w:r>
      <w:r>
        <w:rPr>
          <w:rFonts w:ascii="CMR10" w:hAnsi="CMR10" w:cs="CMR10"/>
          <w:sz w:val="20"/>
          <w:lang w:eastAsia="sl-SI"/>
        </w:rPr>
        <w:t xml:space="preserve">problem can be conducted so that the </w:t>
      </w:r>
      <m:oMath>
        <m:sSub>
          <m:sSubPr>
            <m:ctrlPr>
              <w:rPr>
                <w:rFonts w:ascii="Cambria Math" w:hAnsi="Cambria Math" w:cs="CMR10"/>
                <w:i/>
                <w:sz w:val="20"/>
                <w:lang w:eastAsia="sl-SI"/>
              </w:rPr>
            </m:ctrlPr>
          </m:sSubPr>
          <m:e>
            <m:r>
              <w:rPr>
                <w:rFonts w:ascii="Cambria Math" w:hAnsi="Cambria Math" w:cs="CMR10"/>
                <w:sz w:val="20"/>
                <w:lang w:eastAsia="sl-SI"/>
              </w:rPr>
              <m:t>λ</m:t>
            </m:r>
          </m:e>
          <m:sub>
            <m:r>
              <w:rPr>
                <w:rFonts w:ascii="Cambria Math" w:hAnsi="Cambria Math" w:cs="CMR10"/>
                <w:sz w:val="20"/>
                <w:lang w:eastAsia="sl-SI"/>
              </w:rPr>
              <m:t>i</m:t>
            </m:r>
          </m:sub>
        </m:sSub>
      </m:oMath>
      <w:r>
        <w:rPr>
          <w:rFonts w:ascii="CMR10" w:hAnsi="CMR10" w:cs="CMR10"/>
          <w:sz w:val="20"/>
          <w:lang w:eastAsia="sl-SI"/>
        </w:rPr>
        <w:t xml:space="preserve"> become interpretable: their sum is directly proportional to the sum of correlations when one uses canonical projection vectors </w:t>
      </w:r>
      <m:oMath>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i</m:t>
            </m:r>
          </m:sub>
        </m:sSub>
      </m:oMath>
      <w:r>
        <w:rPr>
          <w:rFonts w:ascii="CMR10" w:hAnsi="CMR10" w:cs="CMR10"/>
          <w:sz w:val="20"/>
          <w:lang w:eastAsia="sl-SI"/>
        </w:rPr>
        <w:t xml:space="preserve"> to obtain univariate random variables from random vectors </w:t>
      </w:r>
      <m:oMath>
        <m:sSub>
          <m:sSubPr>
            <m:ctrlPr>
              <w:rPr>
                <w:rFonts w:ascii="Cambria Math" w:hAnsi="Cambria Math" w:cs="CMSY10"/>
                <w:i/>
                <w:sz w:val="20"/>
                <w:lang w:eastAsia="sl-SI"/>
              </w:rPr>
            </m:ctrlPr>
          </m:sSubPr>
          <m:e>
            <m:r>
              <m:rPr>
                <m:scr m:val="script"/>
              </m:rPr>
              <w:rPr>
                <w:rFonts w:ascii="Cambria Math" w:hAnsi="Cambria Math" w:cs="CMSY10"/>
                <w:sz w:val="20"/>
                <w:lang w:eastAsia="sl-SI"/>
              </w:rPr>
              <m:t>X</m:t>
            </m:r>
          </m:e>
          <m:sub>
            <m:r>
              <w:rPr>
                <w:rFonts w:ascii="Cambria Math" w:hAnsi="Cambria Math" w:cs="CMSY10"/>
                <w:sz w:val="20"/>
                <w:lang w:eastAsia="sl-SI"/>
              </w:rPr>
              <m:t>i</m:t>
            </m:r>
          </m:sub>
        </m:sSub>
      </m:oMath>
      <w:r>
        <w:rPr>
          <w:rFonts w:ascii="CMR10" w:hAnsi="CMR10" w:cs="CMR10"/>
          <w:sz w:val="20"/>
          <w:lang w:eastAsia="sl-SI"/>
        </w:rPr>
        <w:t>.</w:t>
      </w:r>
    </w:p>
    <w:p w:rsidR="009A0D47" w:rsidRDefault="009A0D47" w:rsidP="003B5867">
      <w:pPr>
        <w:autoSpaceDE w:val="0"/>
        <w:autoSpaceDN w:val="0"/>
        <w:adjustRightInd w:val="0"/>
        <w:jc w:val="both"/>
        <w:rPr>
          <w:rFonts w:ascii="CMR10" w:hAnsi="CMR10" w:cs="CMR10"/>
          <w:sz w:val="20"/>
          <w:lang w:eastAsia="sl-SI"/>
        </w:rPr>
      </w:pPr>
      <w:r>
        <w:rPr>
          <w:rFonts w:ascii="CMR10" w:hAnsi="CMR10" w:cs="CMR10"/>
          <w:sz w:val="20"/>
          <w:lang w:eastAsia="sl-SI"/>
        </w:rPr>
        <w:t xml:space="preserve">The solution </w:t>
      </w:r>
      <w:r w:rsidR="00784D77">
        <w:rPr>
          <w:rFonts w:ascii="CMR10" w:hAnsi="CMR10" w:cs="CMR10"/>
          <w:sz w:val="20"/>
          <w:lang w:eastAsia="sl-SI"/>
        </w:rPr>
        <w:t xml:space="preserve">(see </w:t>
      </w:r>
      <w:r w:rsidR="00E13F8A">
        <w:rPr>
          <w:rFonts w:ascii="CMR10" w:hAnsi="CMR10" w:cs="CMR10"/>
          <w:sz w:val="20"/>
          <w:lang w:eastAsia="sl-SI"/>
        </w:rPr>
        <w:t>[2]</w:t>
      </w:r>
      <w:r w:rsidR="00784D77">
        <w:rPr>
          <w:rFonts w:ascii="CMR10" w:hAnsi="CMR10" w:cs="CMR10"/>
          <w:sz w:val="20"/>
          <w:lang w:eastAsia="sl-SI"/>
        </w:rPr>
        <w:t xml:space="preserve">) </w:t>
      </w:r>
      <w:r>
        <w:rPr>
          <w:rFonts w:ascii="CMR10" w:hAnsi="CMR10" w:cs="CMR10"/>
          <w:sz w:val="20"/>
          <w:lang w:eastAsia="sl-SI"/>
        </w:rPr>
        <w:t>to the multivariate generalized eigen</w:t>
      </w:r>
      <w:r w:rsidR="00271406">
        <w:rPr>
          <w:rFonts w:ascii="CMR10" w:hAnsi="CMR10" w:cs="CMR10"/>
          <w:sz w:val="20"/>
          <w:lang w:eastAsia="sl-SI"/>
        </w:rPr>
        <w:t xml:space="preserve">value </w:t>
      </w:r>
      <w:r>
        <w:rPr>
          <w:rFonts w:ascii="CMR10" w:hAnsi="CMR10" w:cs="CMR10"/>
          <w:sz w:val="20"/>
          <w:lang w:eastAsia="sl-SI"/>
        </w:rPr>
        <w:t>problem presented above can be found with a method simil</w:t>
      </w:r>
      <w:r w:rsidR="00FE15E1">
        <w:rPr>
          <w:rFonts w:ascii="CMR10" w:hAnsi="CMR10" w:cs="CMR10"/>
          <w:sz w:val="20"/>
          <w:lang w:eastAsia="sl-SI"/>
        </w:rPr>
        <w:t>ar to finding an eigenvector-eig</w:t>
      </w:r>
      <w:r>
        <w:rPr>
          <w:rFonts w:ascii="CMR10" w:hAnsi="CMR10" w:cs="CMR10"/>
          <w:sz w:val="20"/>
          <w:lang w:eastAsia="sl-SI"/>
        </w:rPr>
        <w:t>envalue pair in a square matrix by using power iteration method.</w:t>
      </w:r>
      <w:r w:rsidR="00FE15E1">
        <w:rPr>
          <w:rFonts w:ascii="CMR10" w:hAnsi="CMR10" w:cs="CMR10"/>
          <w:sz w:val="20"/>
          <w:lang w:eastAsia="sl-SI"/>
        </w:rPr>
        <w:t xml:space="preserve"> The algorithm that finds the canonical projection vector requires a starting set of vectors which iteratively converge to a local optimum of the problem (several restarts with different starting vectors can prove useful). </w:t>
      </w:r>
      <w:r w:rsidR="00EC1889">
        <w:rPr>
          <w:rFonts w:ascii="CMR10" w:hAnsi="CMR10" w:cs="CMR10"/>
          <w:sz w:val="20"/>
          <w:lang w:eastAsia="sl-SI"/>
        </w:rPr>
        <w:t>One must choose the number of iterations</w:t>
      </w:r>
      <w:r w:rsidR="008C6F3F">
        <w:rPr>
          <w:rFonts w:ascii="CMR10" w:hAnsi="CMR10" w:cs="CMR10"/>
          <w:sz w:val="20"/>
          <w:lang w:eastAsia="sl-SI"/>
        </w:rPr>
        <w:t xml:space="preserve">, denoted as </w:t>
      </w:r>
      <w:r w:rsidR="008C6F3F" w:rsidRPr="008C6F3F">
        <w:rPr>
          <w:rFonts w:ascii="CMR10" w:hAnsi="CMR10" w:cs="CMR10"/>
          <w:i/>
          <w:sz w:val="20"/>
          <w:lang w:eastAsia="sl-SI"/>
        </w:rPr>
        <w:t>maxiter</w:t>
      </w:r>
      <w:r w:rsidR="008C6F3F">
        <w:rPr>
          <w:rFonts w:ascii="CMR10" w:hAnsi="CMR10" w:cs="CMR10"/>
          <w:sz w:val="20"/>
          <w:lang w:eastAsia="sl-SI"/>
        </w:rPr>
        <w:t>,</w:t>
      </w:r>
      <w:r w:rsidR="00EC1889">
        <w:rPr>
          <w:rFonts w:ascii="CMR10" w:hAnsi="CMR10" w:cs="CMR10"/>
          <w:sz w:val="20"/>
          <w:lang w:eastAsia="sl-SI"/>
        </w:rPr>
        <w:t xml:space="preserve"> in advance or implement a stopping criterion.</w:t>
      </w:r>
    </w:p>
    <w:p w:rsidR="00271406" w:rsidRDefault="00271406" w:rsidP="003B5867">
      <w:pPr>
        <w:autoSpaceDE w:val="0"/>
        <w:autoSpaceDN w:val="0"/>
        <w:adjustRightInd w:val="0"/>
        <w:jc w:val="both"/>
        <w:rPr>
          <w:rFonts w:ascii="CMR10" w:hAnsi="CMR10" w:cs="CMR10"/>
          <w:sz w:val="20"/>
          <w:lang w:eastAsia="sl-SI"/>
        </w:rPr>
      </w:pPr>
      <w:r>
        <w:rPr>
          <w:rFonts w:ascii="CMR10" w:hAnsi="CMR10" w:cs="CMR10"/>
          <w:sz w:val="20"/>
          <w:lang w:eastAsia="sl-SI"/>
        </w:rPr>
        <w:t xml:space="preserve">So far we have discussed how to find a single canonical projection vector in each view. This is typically insufficient since too much information is discarded that way (In text mining for example, describing a document by a single number that represents the similarity of the document to the discovered latent vector). We denote the canonical vectors  </w:t>
      </w:r>
      <m:oMath>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1</m:t>
            </m:r>
          </m:sub>
        </m:sSub>
        <m:r>
          <w:rPr>
            <w:rFonts w:ascii="Cambria Math" w:hAnsi="Cambria Math" w:cs="CMR10"/>
            <w:sz w:val="20"/>
            <w:lang w:eastAsia="sl-SI"/>
          </w:rPr>
          <m:t>,…,</m:t>
        </m:r>
        <m:sSub>
          <m:sSubPr>
            <m:ctrlPr>
              <w:rPr>
                <w:rFonts w:ascii="Cambria Math" w:hAnsi="Cambria Math" w:cs="CMR10"/>
                <w:i/>
                <w:sz w:val="20"/>
                <w:lang w:eastAsia="sl-SI"/>
              </w:rPr>
            </m:ctrlPr>
          </m:sSubPr>
          <m:e>
            <m:r>
              <w:rPr>
                <w:rFonts w:ascii="Cambria Math" w:hAnsi="Cambria Math" w:cs="CMR10"/>
                <w:sz w:val="20"/>
                <w:lang w:eastAsia="sl-SI"/>
              </w:rPr>
              <m:t>β</m:t>
            </m:r>
          </m:e>
          <m:sub>
            <m:r>
              <w:rPr>
                <w:rFonts w:ascii="Cambria Math" w:hAnsi="Cambria Math" w:cs="CMR10"/>
                <w:sz w:val="20"/>
                <w:lang w:eastAsia="sl-SI"/>
              </w:rPr>
              <m:t>m</m:t>
            </m:r>
          </m:sub>
        </m:sSub>
      </m:oMath>
      <w:r>
        <w:rPr>
          <w:rFonts w:ascii="CMR10" w:hAnsi="CMR10" w:cs="CMR10"/>
          <w:sz w:val="20"/>
          <w:lang w:eastAsia="sl-SI"/>
        </w:rPr>
        <w:t xml:space="preserve"> that we found as </w:t>
      </w:r>
      <m:oMath>
        <m:sSubSup>
          <m:sSubSupPr>
            <m:ctrlPr>
              <w:rPr>
                <w:rFonts w:ascii="Cambria Math" w:hAnsi="Cambria Math" w:cs="CMR10"/>
                <w:i/>
                <w:sz w:val="20"/>
                <w:lang w:eastAsia="sl-SI"/>
              </w:rPr>
            </m:ctrlPr>
          </m:sSubSupPr>
          <m:e>
            <m:r>
              <w:rPr>
                <w:rFonts w:ascii="Cambria Math" w:hAnsi="Cambria Math" w:cs="CMR10"/>
                <w:sz w:val="20"/>
                <w:lang w:eastAsia="sl-SI"/>
              </w:rPr>
              <m:t>β</m:t>
            </m:r>
          </m:e>
          <m:sub>
            <m:r>
              <w:rPr>
                <w:rFonts w:ascii="Cambria Math" w:hAnsi="Cambria Math" w:cs="CMR10"/>
                <w:sz w:val="20"/>
                <w:lang w:eastAsia="sl-SI"/>
              </w:rPr>
              <m:t>1</m:t>
            </m:r>
          </m:sub>
          <m:sup>
            <m:r>
              <w:rPr>
                <w:rFonts w:ascii="Cambria Math" w:hAnsi="Cambria Math" w:cs="CMR10"/>
                <w:sz w:val="20"/>
                <w:lang w:eastAsia="sl-SI"/>
              </w:rPr>
              <m:t>1</m:t>
            </m:r>
          </m:sup>
        </m:sSubSup>
        <m:r>
          <w:rPr>
            <w:rFonts w:ascii="Cambria Math" w:hAnsi="Cambria Math" w:cs="CMR10"/>
            <w:sz w:val="20"/>
            <w:lang w:eastAsia="sl-SI"/>
          </w:rPr>
          <m:t xml:space="preserve">,…, </m:t>
        </m:r>
        <m:sSubSup>
          <m:sSubSupPr>
            <m:ctrlPr>
              <w:rPr>
                <w:rFonts w:ascii="Cambria Math" w:hAnsi="Cambria Math" w:cs="CMR10"/>
                <w:i/>
                <w:sz w:val="20"/>
                <w:lang w:eastAsia="sl-SI"/>
              </w:rPr>
            </m:ctrlPr>
          </m:sSubSupPr>
          <m:e>
            <m:r>
              <w:rPr>
                <w:rFonts w:ascii="Cambria Math" w:hAnsi="Cambria Math" w:cs="CMR10"/>
                <w:sz w:val="20"/>
                <w:lang w:eastAsia="sl-SI"/>
              </w:rPr>
              <m:t>β</m:t>
            </m:r>
          </m:e>
          <m:sub>
            <m:r>
              <w:rPr>
                <w:rFonts w:ascii="Cambria Math" w:hAnsi="Cambria Math" w:cs="CMR10"/>
                <w:sz w:val="20"/>
                <w:lang w:eastAsia="sl-SI"/>
              </w:rPr>
              <m:t>m</m:t>
            </m:r>
          </m:sub>
          <m:sup>
            <m:r>
              <w:rPr>
                <w:rFonts w:ascii="Cambria Math" w:hAnsi="Cambria Math" w:cs="CMR10"/>
                <w:sz w:val="20"/>
                <w:lang w:eastAsia="sl-SI"/>
              </w:rPr>
              <m:t>1</m:t>
            </m:r>
          </m:sup>
        </m:sSubSup>
      </m:oMath>
      <w:r>
        <w:rPr>
          <w:rFonts w:ascii="CMR10" w:hAnsi="CMR10" w:cs="CMR10"/>
          <w:sz w:val="20"/>
          <w:lang w:eastAsia="sl-SI"/>
        </w:rPr>
        <w:t xml:space="preserve"> and try to find another set of concept vectors </w:t>
      </w:r>
      <m:oMath>
        <m:sSubSup>
          <m:sSubSupPr>
            <m:ctrlPr>
              <w:rPr>
                <w:rFonts w:ascii="Cambria Math" w:hAnsi="Cambria Math" w:cs="CMR10"/>
                <w:i/>
                <w:sz w:val="20"/>
                <w:lang w:eastAsia="sl-SI"/>
              </w:rPr>
            </m:ctrlPr>
          </m:sSubSupPr>
          <m:e>
            <m:r>
              <w:rPr>
                <w:rFonts w:ascii="Cambria Math" w:hAnsi="Cambria Math" w:cs="CMR10"/>
                <w:sz w:val="20"/>
                <w:lang w:eastAsia="sl-SI"/>
              </w:rPr>
              <m:t>β</m:t>
            </m:r>
          </m:e>
          <m:sub>
            <m:r>
              <w:rPr>
                <w:rFonts w:ascii="Cambria Math" w:hAnsi="Cambria Math" w:cs="CMR10"/>
                <w:sz w:val="20"/>
                <w:lang w:eastAsia="sl-SI"/>
              </w:rPr>
              <m:t>1</m:t>
            </m:r>
          </m:sub>
          <m:sup>
            <m:r>
              <w:rPr>
                <w:rFonts w:ascii="Cambria Math" w:hAnsi="Cambria Math" w:cs="CMR10"/>
                <w:sz w:val="20"/>
                <w:lang w:eastAsia="sl-SI"/>
              </w:rPr>
              <m:t>2</m:t>
            </m:r>
          </m:sup>
        </m:sSubSup>
        <m:r>
          <w:rPr>
            <w:rFonts w:ascii="Cambria Math" w:hAnsi="Cambria Math" w:cs="CMR10"/>
            <w:sz w:val="20"/>
            <w:lang w:eastAsia="sl-SI"/>
          </w:rPr>
          <m:t xml:space="preserve">,…, </m:t>
        </m:r>
        <m:sSubSup>
          <m:sSubSupPr>
            <m:ctrlPr>
              <w:rPr>
                <w:rFonts w:ascii="Cambria Math" w:hAnsi="Cambria Math" w:cs="CMR10"/>
                <w:i/>
                <w:sz w:val="20"/>
                <w:lang w:eastAsia="sl-SI"/>
              </w:rPr>
            </m:ctrlPr>
          </m:sSubSupPr>
          <m:e>
            <m:r>
              <w:rPr>
                <w:rFonts w:ascii="Cambria Math" w:hAnsi="Cambria Math" w:cs="CMR10"/>
                <w:sz w:val="20"/>
                <w:lang w:eastAsia="sl-SI"/>
              </w:rPr>
              <m:t>β</m:t>
            </m:r>
          </m:e>
          <m:sub>
            <m:r>
              <w:rPr>
                <w:rFonts w:ascii="Cambria Math" w:hAnsi="Cambria Math" w:cs="CMR10"/>
                <w:sz w:val="20"/>
                <w:lang w:eastAsia="sl-SI"/>
              </w:rPr>
              <m:t>m</m:t>
            </m:r>
          </m:sub>
          <m:sup>
            <m:r>
              <w:rPr>
                <w:rFonts w:ascii="Cambria Math" w:hAnsi="Cambria Math" w:cs="CMR10"/>
                <w:sz w:val="20"/>
                <w:lang w:eastAsia="sl-SI"/>
              </w:rPr>
              <m:t>2</m:t>
            </m:r>
          </m:sup>
        </m:sSubSup>
      </m:oMath>
      <w:r>
        <w:rPr>
          <w:rFonts w:ascii="CMR10" w:hAnsi="CMR10" w:cs="CMR10"/>
          <w:sz w:val="20"/>
          <w:lang w:eastAsia="sl-SI"/>
        </w:rPr>
        <w:t xml:space="preserve"> for which the sum of pairwise correlations is maximal with an additional constraint that they must be “different” from the first set.</w:t>
      </w:r>
      <w:r w:rsidR="009B2FC2">
        <w:rPr>
          <w:rFonts w:ascii="CMR10" w:hAnsi="CMR10" w:cs="CMR10"/>
          <w:sz w:val="20"/>
          <w:lang w:eastAsia="sl-SI"/>
        </w:rPr>
        <w:t xml:space="preserve"> We can express this as a set of additional constraints: </w:t>
      </w:r>
    </w:p>
    <w:p w:rsidR="009B2FC2" w:rsidRDefault="009B2FC2" w:rsidP="003B5867">
      <w:pPr>
        <w:autoSpaceDE w:val="0"/>
        <w:autoSpaceDN w:val="0"/>
        <w:adjustRightInd w:val="0"/>
        <w:jc w:val="both"/>
        <w:rPr>
          <w:rFonts w:ascii="CMR10" w:hAnsi="CMR10" w:cs="CMR10"/>
          <w:sz w:val="20"/>
          <w:lang w:eastAsia="sl-SI"/>
        </w:rPr>
      </w:pPr>
    </w:p>
    <w:p w:rsidR="009B2FC2" w:rsidRPr="009B2FC2" w:rsidRDefault="0024617D" w:rsidP="009B2FC2">
      <w:pPr>
        <w:autoSpaceDE w:val="0"/>
        <w:autoSpaceDN w:val="0"/>
        <w:adjustRightInd w:val="0"/>
        <w:rPr>
          <w:rFonts w:ascii="CMR10" w:hAnsi="CMR10" w:cs="CMR10"/>
          <w:sz w:val="20"/>
          <w:lang w:eastAsia="sl-SI"/>
        </w:rPr>
      </w:pPr>
      <m:oMathPara>
        <m:oMath>
          <m:sSubSup>
            <m:sSubSupPr>
              <m:ctrlPr>
                <w:rPr>
                  <w:rFonts w:ascii="Cambria Math" w:hAnsi="Cambria Math" w:cs="CMR10"/>
                  <w:i/>
                  <w:sz w:val="20"/>
                  <w:lang w:eastAsia="sl-SI"/>
                </w:rPr>
              </m:ctrlPr>
            </m:sSubSupPr>
            <m:e>
              <m:r>
                <w:rPr>
                  <w:rFonts w:ascii="Cambria Math" w:hAnsi="Cambria Math" w:cs="CMR10"/>
                  <w:sz w:val="20"/>
                  <w:lang w:eastAsia="sl-SI"/>
                </w:rPr>
                <m:t>β</m:t>
              </m:r>
            </m:e>
            <m:sub>
              <m:r>
                <w:rPr>
                  <w:rFonts w:ascii="Cambria Math" w:hAnsi="Cambria Math" w:cs="CMR10"/>
                  <w:sz w:val="20"/>
                  <w:lang w:eastAsia="sl-SI"/>
                </w:rPr>
                <m:t>i</m:t>
              </m:r>
            </m:sub>
            <m:sup>
              <m:r>
                <w:rPr>
                  <w:rFonts w:ascii="Cambria Math" w:hAnsi="Cambria Math" w:cs="CMR10"/>
                  <w:sz w:val="20"/>
                  <w:lang w:eastAsia="sl-SI"/>
                </w:rPr>
                <m:t>1'</m:t>
              </m:r>
            </m:sup>
          </m:sSubSup>
          <m:sSup>
            <m:sSupPr>
              <m:ctrlPr>
                <w:rPr>
                  <w:rFonts w:ascii="Cambria Math" w:hAnsi="Cambria Math" w:cs="CMR10"/>
                  <w:i/>
                  <w:sz w:val="20"/>
                  <w:lang w:eastAsia="sl-SI"/>
                </w:rPr>
              </m:ctrlPr>
            </m:sSupPr>
            <m:e>
              <m:r>
                <w:rPr>
                  <w:rFonts w:ascii="Cambria Math" w:hAnsi="Cambria Math" w:cs="CMR10"/>
                  <w:sz w:val="20"/>
                  <w:lang w:eastAsia="sl-SI"/>
                </w:rPr>
                <m:t>K</m:t>
              </m:r>
            </m:e>
            <m:sup>
              <m:r>
                <w:rPr>
                  <w:rFonts w:ascii="Cambria Math" w:hAnsi="Cambria Math" w:cs="CMR10"/>
                  <w:sz w:val="20"/>
                  <w:lang w:eastAsia="sl-SI"/>
                </w:rPr>
                <m:t>i</m:t>
              </m:r>
            </m:sup>
          </m:sSup>
          <m:sSup>
            <m:sSupPr>
              <m:ctrlPr>
                <w:rPr>
                  <w:rFonts w:ascii="Cambria Math" w:hAnsi="Cambria Math" w:cs="CMR10"/>
                  <w:i/>
                  <w:sz w:val="20"/>
                  <w:lang w:eastAsia="sl-SI"/>
                </w:rPr>
              </m:ctrlPr>
            </m:sSupPr>
            <m:e>
              <m:r>
                <w:rPr>
                  <w:rFonts w:ascii="Cambria Math" w:hAnsi="Cambria Math" w:cs="CMR10"/>
                  <w:sz w:val="20"/>
                  <w:lang w:eastAsia="sl-SI"/>
                </w:rPr>
                <m:t>K</m:t>
              </m:r>
            </m:e>
            <m:sup>
              <m:sSup>
                <m:sSupPr>
                  <m:ctrlPr>
                    <w:rPr>
                      <w:rFonts w:ascii="Cambria Math" w:hAnsi="Cambria Math" w:cs="CMR10"/>
                      <w:i/>
                      <w:sz w:val="20"/>
                      <w:lang w:eastAsia="sl-SI"/>
                    </w:rPr>
                  </m:ctrlPr>
                </m:sSupPr>
                <m:e>
                  <m:r>
                    <w:rPr>
                      <w:rFonts w:ascii="Cambria Math" w:hAnsi="Cambria Math" w:cs="CMR10"/>
                      <w:sz w:val="20"/>
                      <w:lang w:eastAsia="sl-SI"/>
                    </w:rPr>
                    <m:t>i</m:t>
                  </m:r>
                </m:e>
                <m:sup>
                  <m:r>
                    <w:rPr>
                      <w:rFonts w:ascii="Cambria Math" w:hAnsi="Cambria Math" w:cs="CMR10"/>
                      <w:sz w:val="20"/>
                      <w:lang w:eastAsia="sl-SI"/>
                    </w:rPr>
                    <m:t>'</m:t>
                  </m:r>
                </m:sup>
              </m:sSup>
            </m:sup>
          </m:sSup>
          <m:sSubSup>
            <m:sSubSupPr>
              <m:ctrlPr>
                <w:rPr>
                  <w:rFonts w:ascii="Cambria Math" w:hAnsi="Cambria Math" w:cs="CMR10"/>
                  <w:i/>
                  <w:sz w:val="20"/>
                  <w:lang w:eastAsia="sl-SI"/>
                </w:rPr>
              </m:ctrlPr>
            </m:sSubSupPr>
            <m:e>
              <m:r>
                <w:rPr>
                  <w:rFonts w:ascii="Cambria Math" w:hAnsi="Cambria Math" w:cs="CMR10"/>
                  <w:sz w:val="20"/>
                  <w:lang w:eastAsia="sl-SI"/>
                </w:rPr>
                <m:t>β</m:t>
              </m:r>
            </m:e>
            <m:sub>
              <m:r>
                <w:rPr>
                  <w:rFonts w:ascii="Cambria Math" w:hAnsi="Cambria Math" w:cs="CMR10"/>
                  <w:sz w:val="20"/>
                  <w:lang w:eastAsia="sl-SI"/>
                </w:rPr>
                <m:t>i</m:t>
              </m:r>
            </m:sub>
            <m:sup>
              <m:r>
                <w:rPr>
                  <w:rFonts w:ascii="Cambria Math" w:hAnsi="Cambria Math" w:cs="CMR10"/>
                  <w:sz w:val="20"/>
                  <w:lang w:eastAsia="sl-SI"/>
                </w:rPr>
                <m:t>2</m:t>
              </m:r>
            </m:sup>
          </m:sSubSup>
          <m:r>
            <w:rPr>
              <w:rFonts w:ascii="Cambria Math" w:hAnsi="Cambria Math" w:cs="CMR10"/>
              <w:sz w:val="20"/>
              <w:lang w:eastAsia="sl-SI"/>
            </w:rPr>
            <m:t>=1, ∀i.</m:t>
          </m:r>
        </m:oMath>
      </m:oMathPara>
    </w:p>
    <w:p w:rsidR="009B2FC2" w:rsidRPr="00C63DDB" w:rsidRDefault="009B2FC2" w:rsidP="009B2FC2">
      <w:pPr>
        <w:autoSpaceDE w:val="0"/>
        <w:autoSpaceDN w:val="0"/>
        <w:adjustRightInd w:val="0"/>
        <w:rPr>
          <w:rFonts w:ascii="CMR10" w:hAnsi="CMR10" w:cs="CMR10"/>
          <w:sz w:val="20"/>
          <w:lang w:eastAsia="sl-SI"/>
        </w:rPr>
      </w:pPr>
    </w:p>
    <w:p w:rsidR="009B2FC2" w:rsidRDefault="009B2FC2" w:rsidP="003B5867">
      <w:pPr>
        <w:autoSpaceDE w:val="0"/>
        <w:autoSpaceDN w:val="0"/>
        <w:adjustRightInd w:val="0"/>
        <w:jc w:val="both"/>
        <w:rPr>
          <w:rFonts w:ascii="CMR10" w:hAnsi="CMR10" w:cs="CMR10"/>
          <w:sz w:val="20"/>
          <w:lang w:eastAsia="sl-SI"/>
        </w:rPr>
      </w:pPr>
      <w:r>
        <w:rPr>
          <w:rFonts w:ascii="CMR10" w:hAnsi="CMR10" w:cs="CMR10"/>
          <w:sz w:val="20"/>
          <w:lang w:eastAsia="sl-SI"/>
        </w:rPr>
        <w:t xml:space="preserve">This forces the new set of vectors to be uncorrelated to the first. One can extend the problem to any number of sets of canonical projection vectors (each new set must be uncorrelated with all that have been discovered so far). </w:t>
      </w:r>
    </w:p>
    <w:p w:rsidR="009A0D47" w:rsidRDefault="009B2FC2" w:rsidP="003B5867">
      <w:pPr>
        <w:autoSpaceDE w:val="0"/>
        <w:autoSpaceDN w:val="0"/>
        <w:adjustRightInd w:val="0"/>
        <w:jc w:val="both"/>
        <w:rPr>
          <w:rFonts w:ascii="CMR10" w:hAnsi="CMR10" w:cs="CMR10"/>
          <w:sz w:val="20"/>
          <w:lang w:eastAsia="sl-SI"/>
        </w:rPr>
      </w:pPr>
      <w:r>
        <w:rPr>
          <w:rFonts w:ascii="CMR10" w:hAnsi="CMR10" w:cs="CMR10"/>
          <w:sz w:val="20"/>
          <w:lang w:eastAsia="sl-SI"/>
        </w:rPr>
        <w:t>We can prove that the resulting optimization problem can be posed as a generalized multivariate eigenvalue problem and that it still satisfies the local convergence guarantees.</w:t>
      </w:r>
    </w:p>
    <w:tbl>
      <w:tblPr>
        <w:tblStyle w:val="TableGrid"/>
        <w:tblW w:w="0" w:type="auto"/>
        <w:tblLook w:val="04A0"/>
      </w:tblPr>
      <w:tblGrid>
        <w:gridCol w:w="4962"/>
      </w:tblGrid>
      <w:tr w:rsidR="00E3404B" w:rsidTr="00E3404B">
        <w:tc>
          <w:tcPr>
            <w:tcW w:w="4962" w:type="dxa"/>
          </w:tcPr>
          <w:p w:rsidR="00E3404B" w:rsidRPr="00FE15E1" w:rsidRDefault="00E3404B" w:rsidP="00E3404B">
            <w:pPr>
              <w:autoSpaceDE w:val="0"/>
              <w:autoSpaceDN w:val="0"/>
              <w:adjustRightInd w:val="0"/>
              <w:jc w:val="both"/>
              <w:rPr>
                <w:rFonts w:ascii="CMR10" w:hAnsi="CMR10" w:cs="CMR10"/>
                <w:b/>
                <w:sz w:val="20"/>
                <w:lang w:val="de-DE" w:eastAsia="sl-SI"/>
              </w:rPr>
            </w:pPr>
            <w:r w:rsidRPr="00FE15E1">
              <w:rPr>
                <w:rFonts w:ascii="CMR10" w:hAnsi="CMR10" w:cs="CMR10"/>
                <w:b/>
                <w:sz w:val="20"/>
                <w:lang w:val="de-DE" w:eastAsia="sl-SI"/>
              </w:rPr>
              <w:lastRenderedPageBreak/>
              <w:t>Algorithm 1: Horst algorithm</w:t>
            </w:r>
          </w:p>
          <w:p w:rsidR="00E3404B" w:rsidRPr="00E3404B" w:rsidRDefault="00E3404B" w:rsidP="00E3404B">
            <w:pPr>
              <w:autoSpaceDE w:val="0"/>
              <w:autoSpaceDN w:val="0"/>
              <w:adjustRightInd w:val="0"/>
              <w:jc w:val="both"/>
              <w:rPr>
                <w:rFonts w:ascii="CMR10" w:hAnsi="CMR10" w:cs="CMR10"/>
                <w:b/>
                <w:sz w:val="20"/>
                <w:lang w:val="de-DE" w:eastAsia="sl-SI"/>
              </w:rPr>
            </w:pPr>
          </w:p>
          <w:p w:rsidR="00E3404B" w:rsidRPr="00E3404B" w:rsidRDefault="00E3404B" w:rsidP="00E3404B">
            <w:pPr>
              <w:autoSpaceDE w:val="0"/>
              <w:autoSpaceDN w:val="0"/>
              <w:adjustRightInd w:val="0"/>
              <w:jc w:val="both"/>
              <w:rPr>
                <w:rFonts w:ascii="CMR10" w:hAnsi="CMR10" w:cs="CMR10"/>
                <w:sz w:val="20"/>
                <w:lang w:val="de-DE" w:eastAsia="sl-SI"/>
              </w:rPr>
            </w:pPr>
            <w:r w:rsidRPr="00E3404B">
              <w:rPr>
                <w:rFonts w:ascii="CMR10" w:hAnsi="CMR10" w:cs="CMR10"/>
                <w:b/>
                <w:sz w:val="20"/>
                <w:lang w:val="de-DE" w:eastAsia="sl-SI"/>
              </w:rPr>
              <w:t>Input</w:t>
            </w:r>
            <w:r w:rsidRPr="00E3404B">
              <w:rPr>
                <w:rFonts w:ascii="CMR10" w:hAnsi="CMR10" w:cs="CMR10"/>
                <w:sz w:val="20"/>
                <w:lang w:val="de-DE" w:eastAsia="sl-SI"/>
              </w:rPr>
              <w:t>:</w:t>
            </w:r>
            <m:oMath>
              <m:r>
                <m:rPr>
                  <m:sty m:val="p"/>
                </m:rPr>
                <w:rPr>
                  <w:rFonts w:ascii="Cambria Math" w:hAnsi="Cambria Math" w:cs="CMR10"/>
                  <w:sz w:val="20"/>
                  <w:lang w:val="de-DE" w:eastAsia="sl-SI"/>
                </w:rPr>
                <m:t xml:space="preserve">matrices </m:t>
              </m:r>
              <m:sSub>
                <m:sSubPr>
                  <m:ctrlPr>
                    <w:rPr>
                      <w:rFonts w:ascii="Cambria Math" w:hAnsi="Cambria Math" w:cs="CMR10"/>
                      <w:sz w:val="20"/>
                      <w:lang w:val="en-GB" w:eastAsia="sl-SI"/>
                    </w:rPr>
                  </m:ctrlPr>
                </m:sSubPr>
                <m:e>
                  <m:r>
                    <m:rPr>
                      <m:sty m:val="p"/>
                    </m:rPr>
                    <w:rPr>
                      <w:rFonts w:ascii="Cambria Math" w:hAnsi="Cambria Math" w:cs="CMR10"/>
                      <w:sz w:val="20"/>
                      <w:lang w:val="de-DE" w:eastAsia="sl-SI"/>
                    </w:rPr>
                    <m:t>A</m:t>
                  </m:r>
                </m:e>
                <m:sub>
                  <m:r>
                    <w:rPr>
                      <w:rFonts w:ascii="Cambria Math" w:hAnsi="Cambria Math" w:cs="CMR10"/>
                      <w:sz w:val="20"/>
                      <w:lang w:val="en-GB" w:eastAsia="sl-SI"/>
                    </w:rPr>
                    <m:t>ij</m:t>
                  </m:r>
                </m:sub>
              </m:sSub>
              <m:r>
                <m:rPr>
                  <m:sty m:val="p"/>
                </m:rPr>
                <w:rPr>
                  <w:rFonts w:ascii="Cambria Math" w:hAnsi="Cambria Math" w:cs="CMR10"/>
                  <w:sz w:val="20"/>
                  <w:vertAlign w:val="subscript"/>
                  <w:lang w:val="de-DE" w:eastAsia="sl-SI"/>
                </w:rPr>
                <m:t xml:space="preserve">, </m:t>
              </m:r>
              <m:r>
                <m:rPr>
                  <m:sty m:val="p"/>
                </m:rPr>
                <w:rPr>
                  <w:rFonts w:ascii="Cambria Math" w:hAnsi="Cambria Math" w:cs="CMR10"/>
                  <w:sz w:val="20"/>
                  <w:lang w:val="de-DE" w:eastAsia="sl-SI"/>
                </w:rPr>
                <m:t xml:space="preserve"> initial vectors</m:t>
              </m:r>
              <m:r>
                <m:rPr>
                  <m:sty m:val="p"/>
                </m:rPr>
                <w:rPr>
                  <w:rFonts w:ascii="Cambria Math" w:hAnsi="CMR10" w:cs="CMR10"/>
                  <w:sz w:val="20"/>
                  <w:lang w:val="de-DE" w:eastAsia="sl-SI"/>
                </w:rPr>
                <m:t xml:space="preserve">, </m:t>
              </m:r>
              <m:sSubSup>
                <m:sSubSupPr>
                  <m:ctrlPr>
                    <w:rPr>
                      <w:rFonts w:ascii="Cambria Math" w:hAnsi="Cambria Math" w:cs="CMR10"/>
                      <w:i/>
                      <w:sz w:val="20"/>
                      <w:lang w:eastAsia="sl-SI"/>
                    </w:rPr>
                  </m:ctrlPr>
                </m:sSubSupPr>
                <m:e>
                  <m:r>
                    <w:rPr>
                      <w:rFonts w:ascii="Cambria Math" w:hAnsi="Cambria Math" w:cs="CMR10"/>
                      <w:sz w:val="20"/>
                      <w:lang w:eastAsia="sl-SI"/>
                    </w:rPr>
                    <m:t>α</m:t>
                  </m:r>
                </m:e>
                <m:sub>
                  <m:r>
                    <w:rPr>
                      <w:rFonts w:ascii="Cambria Math" w:hAnsi="Cambria Math" w:cs="CMR10"/>
                      <w:sz w:val="20"/>
                      <w:lang w:eastAsia="sl-SI"/>
                    </w:rPr>
                    <m:t>i</m:t>
                  </m:r>
                </m:sub>
                <m:sup>
                  <m:r>
                    <w:rPr>
                      <w:rFonts w:ascii="Cambria Math" w:hAnsi="Cambria Math" w:cs="CMR10"/>
                      <w:sz w:val="20"/>
                      <w:lang w:val="de-DE" w:eastAsia="sl-SI"/>
                    </w:rPr>
                    <m:t>0</m:t>
                  </m:r>
                </m:sup>
              </m:sSubSup>
              <m:r>
                <w:rPr>
                  <w:rFonts w:ascii="Cambria Math" w:hAnsi="Cambria Math" w:cs="CMR10"/>
                  <w:sz w:val="20"/>
                  <w:lang w:val="de-DE" w:eastAsia="sl-SI"/>
                </w:rPr>
                <m:t xml:space="preserve">, </m:t>
              </m:r>
              <m:r>
                <w:rPr>
                  <w:rFonts w:ascii="Cambria Math" w:hAnsi="Cambria Math" w:cs="CMR10"/>
                  <w:sz w:val="20"/>
                  <w:lang w:eastAsia="sl-SI"/>
                </w:rPr>
                <m:t>w</m:t>
              </m:r>
              <m:r>
                <w:rPr>
                  <w:rFonts w:ascii="Cambria Math" w:hAnsi="Cambria Math" w:cs="CMR10"/>
                  <w:sz w:val="20"/>
                  <w:lang w:val="de-DE" w:eastAsia="sl-SI"/>
                </w:rPr>
                <m:t>h</m:t>
              </m:r>
              <m:r>
                <w:rPr>
                  <w:rFonts w:ascii="Cambria Math" w:hAnsi="Cambria Math" w:cs="CMR10"/>
                  <w:sz w:val="20"/>
                  <w:lang w:eastAsia="sl-SI"/>
                </w:rPr>
                <m:t>ere</m:t>
              </m:r>
              <m:r>
                <w:rPr>
                  <w:rFonts w:ascii="Cambria Math" w:hAnsi="Cambria Math" w:cs="CMR10"/>
                  <w:sz w:val="20"/>
                  <w:lang w:val="de-DE" w:eastAsia="sl-SI"/>
                </w:rPr>
                <m:t xml:space="preserve"> </m:t>
              </m:r>
              <m:r>
                <w:rPr>
                  <w:rFonts w:ascii="Cambria Math" w:hAnsi="Cambria Math" w:cs="CMR10"/>
                  <w:sz w:val="20"/>
                  <w:lang w:eastAsia="sl-SI"/>
                </w:rPr>
                <m:t>i</m:t>
              </m:r>
              <m:r>
                <w:rPr>
                  <w:rFonts w:ascii="Cambria Math" w:hAnsi="Cambria Math" w:cs="CMR10"/>
                  <w:sz w:val="20"/>
                  <w:lang w:val="de-DE" w:eastAsia="sl-SI"/>
                </w:rPr>
                <m:t>,</m:t>
              </m:r>
              <m:r>
                <w:rPr>
                  <w:rFonts w:ascii="Cambria Math" w:hAnsi="Cambria Math" w:cs="CMR10"/>
                  <w:sz w:val="20"/>
                  <w:lang w:eastAsia="sl-SI"/>
                </w:rPr>
                <m:t>j</m:t>
              </m:r>
              <m:r>
                <w:rPr>
                  <w:rFonts w:ascii="Cambria Math" w:hAnsi="Cambria Math" w:cs="CMR10"/>
                  <w:sz w:val="20"/>
                  <w:lang w:val="de-DE" w:eastAsia="sl-SI"/>
                </w:rPr>
                <m:t>:1…</m:t>
              </m:r>
              <m:r>
                <w:rPr>
                  <w:rFonts w:ascii="Cambria Math" w:hAnsi="Cambria Math" w:cs="CMR10"/>
                  <w:sz w:val="20"/>
                  <w:lang w:eastAsia="sl-SI"/>
                </w:rPr>
                <m:t>m</m:t>
              </m:r>
            </m:oMath>
          </w:p>
          <w:p w:rsidR="00E3404B" w:rsidRDefault="00E3404B" w:rsidP="00E3404B">
            <w:pPr>
              <w:autoSpaceDE w:val="0"/>
              <w:autoSpaceDN w:val="0"/>
              <w:adjustRightInd w:val="0"/>
              <w:jc w:val="both"/>
              <w:rPr>
                <w:rFonts w:ascii="CMR10" w:hAnsi="CMR10" w:cs="CMR10"/>
                <w:sz w:val="20"/>
                <w:lang w:val="en-GB" w:eastAsia="sl-SI"/>
              </w:rPr>
            </w:pPr>
            <w:r w:rsidRPr="008C6F3F">
              <w:rPr>
                <w:rFonts w:ascii="CMR10" w:hAnsi="CMR10" w:cs="CMR10"/>
                <w:b/>
                <w:sz w:val="20"/>
                <w:lang w:val="en-GB" w:eastAsia="sl-SI"/>
              </w:rPr>
              <w:t>Output</w:t>
            </w:r>
            <w:r>
              <w:rPr>
                <w:rFonts w:ascii="CMR10" w:hAnsi="CMR10" w:cs="CMR10"/>
                <w:sz w:val="20"/>
                <w:lang w:val="en-GB" w:eastAsia="sl-SI"/>
              </w:rPr>
              <w:t xml:space="preserve">: </w:t>
            </w:r>
            <m:oMath>
              <m:sSubSup>
                <m:sSubSupPr>
                  <m:ctrlPr>
                    <w:rPr>
                      <w:rFonts w:ascii="Cambria Math" w:hAnsi="Cambria Math" w:cs="CMR10"/>
                      <w:i/>
                      <w:sz w:val="20"/>
                      <w:lang w:val="en-GB" w:eastAsia="sl-SI"/>
                    </w:rPr>
                  </m:ctrlPr>
                </m:sSubSupPr>
                <m:e>
                  <m:r>
                    <w:rPr>
                      <w:rFonts w:ascii="Cambria Math" w:hAnsi="Cambria Math" w:cs="CMR10"/>
                      <w:sz w:val="20"/>
                      <w:lang w:val="en-GB" w:eastAsia="sl-SI"/>
                    </w:rPr>
                    <m:t>α</m:t>
                  </m:r>
                </m:e>
                <m:sub>
                  <m:r>
                    <w:rPr>
                      <w:rFonts w:ascii="Cambria Math" w:hAnsi="Cambria Math" w:cs="CMR10"/>
                      <w:sz w:val="20"/>
                      <w:lang w:val="en-GB" w:eastAsia="sl-SI"/>
                    </w:rPr>
                    <m:t>1</m:t>
                  </m:r>
                </m:sub>
                <m:sup>
                  <m:r>
                    <w:rPr>
                      <w:rFonts w:ascii="Cambria Math" w:hAnsi="Cambria Math" w:cs="CMR10"/>
                      <w:sz w:val="20"/>
                      <w:lang w:val="en-GB" w:eastAsia="sl-SI"/>
                    </w:rPr>
                    <m:t>maxiter</m:t>
                  </m:r>
                </m:sup>
              </m:sSubSup>
              <m:r>
                <w:rPr>
                  <w:rFonts w:ascii="Cambria Math" w:hAnsi="Cambria Math" w:cs="CMR10"/>
                  <w:sz w:val="20"/>
                  <w:lang w:val="en-GB" w:eastAsia="sl-SI"/>
                </w:rPr>
                <m:t xml:space="preserve">,…, </m:t>
              </m:r>
              <m:sSubSup>
                <m:sSubSupPr>
                  <m:ctrlPr>
                    <w:rPr>
                      <w:rFonts w:ascii="Cambria Math" w:hAnsi="Cambria Math" w:cs="CMR10"/>
                      <w:i/>
                      <w:sz w:val="20"/>
                      <w:lang w:val="en-GB" w:eastAsia="sl-SI"/>
                    </w:rPr>
                  </m:ctrlPr>
                </m:sSubSupPr>
                <m:e>
                  <m:r>
                    <w:rPr>
                      <w:rFonts w:ascii="Cambria Math" w:hAnsi="Cambria Math" w:cs="CMR10"/>
                      <w:sz w:val="20"/>
                      <w:lang w:val="en-GB" w:eastAsia="sl-SI"/>
                    </w:rPr>
                    <m:t>α</m:t>
                  </m:r>
                </m:e>
                <m:sub>
                  <m:r>
                    <w:rPr>
                      <w:rFonts w:ascii="Cambria Math" w:hAnsi="Cambria Math" w:cs="CMR10"/>
                      <w:sz w:val="20"/>
                      <w:lang w:val="en-GB" w:eastAsia="sl-SI"/>
                    </w:rPr>
                    <m:t>m</m:t>
                  </m:r>
                </m:sub>
                <m:sup>
                  <m:r>
                    <w:rPr>
                      <w:rFonts w:ascii="Cambria Math" w:hAnsi="Cambria Math" w:cs="CMR10"/>
                      <w:sz w:val="20"/>
                      <w:lang w:val="en-GB" w:eastAsia="sl-SI"/>
                    </w:rPr>
                    <m:t>maxiter</m:t>
                  </m:r>
                </m:sup>
              </m:sSubSup>
            </m:oMath>
          </w:p>
          <w:p w:rsidR="00E3404B" w:rsidRPr="00E3404B" w:rsidRDefault="00E3404B" w:rsidP="00E3404B">
            <w:pPr>
              <w:autoSpaceDE w:val="0"/>
              <w:autoSpaceDN w:val="0"/>
              <w:adjustRightInd w:val="0"/>
              <w:jc w:val="both"/>
              <w:rPr>
                <w:rFonts w:ascii="CMR10" w:hAnsi="CMR10" w:cs="CMR10"/>
                <w:sz w:val="20"/>
                <w:lang w:val="en-GB" w:eastAsia="sl-SI"/>
              </w:rPr>
            </w:pPr>
            <m:oMathPara>
              <m:oMathParaPr>
                <m:jc m:val="left"/>
              </m:oMathParaPr>
              <m:oMath>
                <m:r>
                  <w:rPr>
                    <w:rFonts w:ascii="Cambria Math" w:hAnsi="Cambria Math" w:cs="CMR10"/>
                    <w:sz w:val="20"/>
                    <w:lang w:val="en-GB" w:eastAsia="sl-SI"/>
                  </w:rPr>
                  <m:t>for i=1 to maxiter do:</m:t>
                </m:r>
                <m:r>
                  <m:rPr>
                    <m:sty m:val="p"/>
                  </m:rPr>
                  <w:rPr>
                    <w:rFonts w:ascii="Cambria Math" w:hAnsi="Cambria Math" w:cs="CMR10"/>
                    <w:sz w:val="20"/>
                    <w:lang w:val="en-GB" w:eastAsia="sl-SI"/>
                  </w:rPr>
                  <w:br/>
                </m:r>
              </m:oMath>
              <m:oMath>
                <m:r>
                  <w:rPr>
                    <w:rFonts w:ascii="Cambria Math" w:hAnsi="Cambria Math" w:cs="CMR10"/>
                    <w:sz w:val="20"/>
                    <w:lang w:val="en-GB" w:eastAsia="sl-SI"/>
                  </w:rPr>
                  <m:t xml:space="preserve">   for j=1 to m do:</m:t>
                </m:r>
              </m:oMath>
            </m:oMathPara>
          </w:p>
          <w:p w:rsidR="00E3404B" w:rsidRPr="00E3404B" w:rsidRDefault="0024617D" w:rsidP="00E3404B">
            <w:pPr>
              <w:autoSpaceDE w:val="0"/>
              <w:autoSpaceDN w:val="0"/>
              <w:adjustRightInd w:val="0"/>
              <w:jc w:val="both"/>
              <w:rPr>
                <w:rFonts w:ascii="CMR10" w:hAnsi="CMR10" w:cs="CMR10"/>
                <w:sz w:val="20"/>
                <w:lang w:val="en-GB" w:eastAsia="sl-SI"/>
              </w:rPr>
            </w:pPr>
            <m:oMathPara>
              <m:oMathParaPr>
                <m:jc m:val="left"/>
              </m:oMathParaPr>
              <m:oMath>
                <m:sSubSup>
                  <m:sSubSupPr>
                    <m:ctrlPr>
                      <w:rPr>
                        <w:rFonts w:ascii="Cambria Math" w:hAnsi="CMR10" w:cs="CMR10"/>
                        <w:i/>
                        <w:sz w:val="20"/>
                        <w:lang w:val="en-GB" w:eastAsia="sl-SI"/>
                      </w:rPr>
                    </m:ctrlPr>
                  </m:sSubSupPr>
                  <m:e>
                    <m:r>
                      <w:rPr>
                        <w:rFonts w:ascii="Cambria Math" w:hAnsi="Cambria Math" w:cs="CMR10"/>
                        <w:sz w:val="20"/>
                        <w:lang w:val="en-GB" w:eastAsia="sl-SI"/>
                      </w:rPr>
                      <m:t xml:space="preserve">      α</m:t>
                    </m:r>
                    <m:ctrlPr>
                      <w:rPr>
                        <w:rFonts w:ascii="Cambria Math" w:hAnsi="Cambria Math" w:cs="CMR10"/>
                        <w:i/>
                        <w:sz w:val="20"/>
                        <w:lang w:val="en-GB" w:eastAsia="sl-SI"/>
                      </w:rPr>
                    </m:ctrlPr>
                  </m:e>
                  <m:sub>
                    <m:r>
                      <w:rPr>
                        <w:rFonts w:ascii="Cambria Math" w:hAnsi="Cambria Math" w:cs="CMR10"/>
                        <w:sz w:val="20"/>
                        <w:lang w:val="en-GB" w:eastAsia="sl-SI"/>
                      </w:rPr>
                      <m:t>j</m:t>
                    </m:r>
                    <m:ctrlPr>
                      <w:rPr>
                        <w:rFonts w:ascii="Cambria Math" w:hAnsi="Cambria Math" w:cs="CMR10"/>
                        <w:i/>
                        <w:sz w:val="20"/>
                        <w:lang w:val="en-GB" w:eastAsia="sl-SI"/>
                      </w:rPr>
                    </m:ctrlPr>
                  </m:sub>
                  <m:sup>
                    <m:r>
                      <w:rPr>
                        <w:rFonts w:ascii="Cambria Math" w:hAnsi="Cambria Math" w:cs="CMR10"/>
                        <w:sz w:val="20"/>
                        <w:lang w:val="en-GB" w:eastAsia="sl-SI"/>
                      </w:rPr>
                      <m:t>i</m:t>
                    </m:r>
                  </m:sup>
                </m:sSubSup>
                <m:r>
                  <w:rPr>
                    <w:rFonts w:ascii="Cambria Math" w:hAnsi="Cambria Math" w:cs="CMR10"/>
                    <w:sz w:val="20"/>
                    <w:lang w:val="en-GB" w:eastAsia="sl-SI"/>
                  </w:rPr>
                  <m:t xml:space="preserve"> ← </m:t>
                </m:r>
                <m:nary>
                  <m:naryPr>
                    <m:chr m:val="∑"/>
                    <m:limLoc m:val="undOvr"/>
                    <m:supHide m:val="on"/>
                    <m:ctrlPr>
                      <w:rPr>
                        <w:rFonts w:ascii="Cambria Math" w:hAnsi="Cambria Math" w:cs="CMR10"/>
                        <w:i/>
                        <w:sz w:val="20"/>
                        <w:lang w:val="en-GB" w:eastAsia="sl-SI"/>
                      </w:rPr>
                    </m:ctrlPr>
                  </m:naryPr>
                  <m:sub>
                    <m:r>
                      <w:rPr>
                        <w:rFonts w:ascii="Cambria Math" w:hAnsi="Cambria Math" w:cs="CMR10"/>
                        <w:sz w:val="20"/>
                        <w:lang w:val="en-GB" w:eastAsia="sl-SI"/>
                      </w:rPr>
                      <m:t>k</m:t>
                    </m:r>
                  </m:sub>
                  <m:sup/>
                  <m:e>
                    <m:sSub>
                      <m:sSubPr>
                        <m:ctrlPr>
                          <w:rPr>
                            <w:rFonts w:ascii="Cambria Math" w:hAnsi="Cambria Math" w:cs="CMR10"/>
                            <w:i/>
                            <w:sz w:val="20"/>
                            <w:lang w:val="en-GB" w:eastAsia="sl-SI"/>
                          </w:rPr>
                        </m:ctrlPr>
                      </m:sSubPr>
                      <m:e>
                        <m:r>
                          <w:rPr>
                            <w:rFonts w:ascii="Cambria Math" w:hAnsi="Cambria Math" w:cs="CMR10"/>
                            <w:sz w:val="20"/>
                            <w:lang w:val="en-GB" w:eastAsia="sl-SI"/>
                          </w:rPr>
                          <m:t>A</m:t>
                        </m:r>
                      </m:e>
                      <m:sub>
                        <m:r>
                          <w:rPr>
                            <w:rFonts w:ascii="Cambria Math" w:hAnsi="Cambria Math" w:cs="CMR10"/>
                            <w:sz w:val="20"/>
                            <w:lang w:val="en-GB" w:eastAsia="sl-SI"/>
                          </w:rPr>
                          <m:t>j,k</m:t>
                        </m:r>
                      </m:sub>
                    </m:sSub>
                    <m:sSubSup>
                      <m:sSubSupPr>
                        <m:ctrlPr>
                          <w:rPr>
                            <w:rFonts w:ascii="Cambria Math" w:hAnsi="Cambria Math" w:cs="CMR10"/>
                            <w:i/>
                            <w:sz w:val="20"/>
                            <w:lang w:val="en-GB" w:eastAsia="sl-SI"/>
                          </w:rPr>
                        </m:ctrlPr>
                      </m:sSubSupPr>
                      <m:e>
                        <m:r>
                          <w:rPr>
                            <w:rFonts w:ascii="Cambria Math" w:hAnsi="Cambria Math" w:cs="CMR10"/>
                            <w:sz w:val="20"/>
                            <w:lang w:val="en-GB" w:eastAsia="sl-SI"/>
                          </w:rPr>
                          <m:t>α</m:t>
                        </m:r>
                      </m:e>
                      <m:sub>
                        <m:r>
                          <w:rPr>
                            <w:rFonts w:ascii="Cambria Math" w:hAnsi="Cambria Math" w:cs="CMR10"/>
                            <w:sz w:val="20"/>
                            <w:lang w:val="en-GB" w:eastAsia="sl-SI"/>
                          </w:rPr>
                          <m:t>k</m:t>
                        </m:r>
                      </m:sub>
                      <m:sup>
                        <m:r>
                          <w:rPr>
                            <w:rFonts w:ascii="Cambria Math" w:hAnsi="Cambria Math" w:cs="CMR10"/>
                            <w:sz w:val="20"/>
                            <w:lang w:val="en-GB" w:eastAsia="sl-SI"/>
                          </w:rPr>
                          <m:t>i-1</m:t>
                        </m:r>
                      </m:sup>
                    </m:sSubSup>
                  </m:e>
                </m:nary>
                <m:r>
                  <m:rPr>
                    <m:sty m:val="p"/>
                  </m:rPr>
                  <w:rPr>
                    <w:rFonts w:ascii="CMR10" w:hAnsi="CMR10" w:cs="CMR10"/>
                    <w:sz w:val="20"/>
                    <w:lang w:val="en-GB" w:eastAsia="sl-SI"/>
                  </w:rPr>
                  <w:br/>
                </m:r>
              </m:oMath>
              <m:oMath>
                <m:sSubSup>
                  <m:sSubSupPr>
                    <m:ctrlPr>
                      <w:rPr>
                        <w:rFonts w:ascii="Cambria Math" w:hAnsi="CMR10" w:cs="CMR10"/>
                        <w:i/>
                        <w:sz w:val="20"/>
                        <w:lang w:val="en-GB" w:eastAsia="sl-SI"/>
                      </w:rPr>
                    </m:ctrlPr>
                  </m:sSubSupPr>
                  <m:e>
                    <m:r>
                      <w:rPr>
                        <w:rFonts w:ascii="Cambria Math" w:hAnsi="Cambria Math" w:cs="CMR10"/>
                        <w:sz w:val="20"/>
                        <w:lang w:val="en-GB" w:eastAsia="sl-SI"/>
                      </w:rPr>
                      <m:t xml:space="preserve">      α</m:t>
                    </m:r>
                    <m:ctrlPr>
                      <w:rPr>
                        <w:rFonts w:ascii="Cambria Math" w:hAnsi="Cambria Math" w:cs="CMR10"/>
                        <w:i/>
                        <w:sz w:val="20"/>
                        <w:lang w:val="en-GB" w:eastAsia="sl-SI"/>
                      </w:rPr>
                    </m:ctrlPr>
                  </m:e>
                  <m:sub>
                    <m:r>
                      <w:rPr>
                        <w:rFonts w:ascii="Cambria Math" w:hAnsi="Cambria Math" w:cs="CMR10"/>
                        <w:sz w:val="20"/>
                        <w:lang w:val="en-GB" w:eastAsia="sl-SI"/>
                      </w:rPr>
                      <m:t>j</m:t>
                    </m:r>
                    <m:ctrlPr>
                      <w:rPr>
                        <w:rFonts w:ascii="Cambria Math" w:hAnsi="Cambria Math" w:cs="CMR10"/>
                        <w:i/>
                        <w:sz w:val="20"/>
                        <w:lang w:val="en-GB" w:eastAsia="sl-SI"/>
                      </w:rPr>
                    </m:ctrlPr>
                  </m:sub>
                  <m:sup>
                    <m:r>
                      <w:rPr>
                        <w:rFonts w:ascii="Cambria Math" w:hAnsi="Cambria Math" w:cs="CMR10"/>
                        <w:sz w:val="20"/>
                        <w:lang w:val="en-GB" w:eastAsia="sl-SI"/>
                      </w:rPr>
                      <m:t>i</m:t>
                    </m:r>
                  </m:sup>
                </m:sSubSup>
                <m:r>
                  <w:rPr>
                    <w:rFonts w:ascii="Cambria Math" w:hAnsi="Cambria Math" w:cs="CMR10"/>
                    <w:sz w:val="20"/>
                    <w:lang w:val="en-GB" w:eastAsia="sl-SI"/>
                  </w:rPr>
                  <m:t xml:space="preserve"> ← </m:t>
                </m:r>
                <m:f>
                  <m:fPr>
                    <m:ctrlPr>
                      <w:rPr>
                        <w:rFonts w:ascii="Cambria Math" w:hAnsi="Cambria Math" w:cs="CMR10"/>
                        <w:i/>
                        <w:sz w:val="20"/>
                        <w:lang w:val="en-GB" w:eastAsia="sl-SI"/>
                      </w:rPr>
                    </m:ctrlPr>
                  </m:fPr>
                  <m:num>
                    <m:sSubSup>
                      <m:sSubSupPr>
                        <m:ctrlPr>
                          <w:rPr>
                            <w:rFonts w:ascii="Cambria Math" w:hAnsi="CMR10" w:cs="CMR10"/>
                            <w:i/>
                            <w:sz w:val="20"/>
                            <w:lang w:val="en-GB" w:eastAsia="sl-SI"/>
                          </w:rPr>
                        </m:ctrlPr>
                      </m:sSubSupPr>
                      <m:e>
                        <m:r>
                          <w:rPr>
                            <w:rFonts w:ascii="Cambria Math" w:hAnsi="Cambria Math" w:cs="CMR10"/>
                            <w:sz w:val="20"/>
                            <w:lang w:val="en-GB" w:eastAsia="sl-SI"/>
                          </w:rPr>
                          <m:t>α</m:t>
                        </m:r>
                        <m:ctrlPr>
                          <w:rPr>
                            <w:rFonts w:ascii="Cambria Math" w:hAnsi="Cambria Math" w:cs="CMR10"/>
                            <w:i/>
                            <w:sz w:val="20"/>
                            <w:lang w:val="en-GB" w:eastAsia="sl-SI"/>
                          </w:rPr>
                        </m:ctrlPr>
                      </m:e>
                      <m:sub>
                        <m:r>
                          <w:rPr>
                            <w:rFonts w:ascii="Cambria Math" w:hAnsi="Cambria Math" w:cs="CMR10"/>
                            <w:sz w:val="20"/>
                            <w:lang w:val="en-GB" w:eastAsia="sl-SI"/>
                          </w:rPr>
                          <m:t>j</m:t>
                        </m:r>
                        <m:ctrlPr>
                          <w:rPr>
                            <w:rFonts w:ascii="Cambria Math" w:hAnsi="Cambria Math" w:cs="CMR10"/>
                            <w:i/>
                            <w:sz w:val="20"/>
                            <w:lang w:val="en-GB" w:eastAsia="sl-SI"/>
                          </w:rPr>
                        </m:ctrlPr>
                      </m:sub>
                      <m:sup>
                        <m:r>
                          <w:rPr>
                            <w:rFonts w:ascii="Cambria Math" w:hAnsi="Cambria Math" w:cs="CMR10"/>
                            <w:sz w:val="20"/>
                            <w:lang w:val="en-GB" w:eastAsia="sl-SI"/>
                          </w:rPr>
                          <m:t>i</m:t>
                        </m:r>
                      </m:sup>
                    </m:sSubSup>
                  </m:num>
                  <m:den>
                    <m:rad>
                      <m:radPr>
                        <m:degHide m:val="on"/>
                        <m:ctrlPr>
                          <w:rPr>
                            <w:rFonts w:ascii="Cambria Math" w:hAnsi="Cambria Math" w:cs="CMR10"/>
                            <w:i/>
                            <w:sz w:val="20"/>
                            <w:lang w:val="en-GB" w:eastAsia="sl-SI"/>
                          </w:rPr>
                        </m:ctrlPr>
                      </m:radPr>
                      <m:deg/>
                      <m:e>
                        <m:sSup>
                          <m:sSupPr>
                            <m:ctrlPr>
                              <w:rPr>
                                <w:rFonts w:ascii="Cambria Math" w:hAnsi="CMR10" w:cs="CMR10"/>
                                <w:i/>
                                <w:sz w:val="20"/>
                                <w:lang w:val="en-GB" w:eastAsia="sl-SI"/>
                              </w:rPr>
                            </m:ctrlPr>
                          </m:sSupPr>
                          <m:e>
                            <m:sSubSup>
                              <m:sSubSupPr>
                                <m:ctrlPr>
                                  <w:rPr>
                                    <w:rFonts w:ascii="Cambria Math" w:hAnsi="CMR10" w:cs="CMR10"/>
                                    <w:i/>
                                    <w:sz w:val="20"/>
                                    <w:lang w:val="en-GB" w:eastAsia="sl-SI"/>
                                  </w:rPr>
                                </m:ctrlPr>
                              </m:sSubSupPr>
                              <m:e>
                                <m:r>
                                  <w:rPr>
                                    <w:rFonts w:ascii="Cambria Math" w:hAnsi="Cambria Math" w:cs="CMR10"/>
                                    <w:sz w:val="20"/>
                                    <w:lang w:val="en-GB" w:eastAsia="sl-SI"/>
                                  </w:rPr>
                                  <m:t>α</m:t>
                                </m:r>
                                <m:ctrlPr>
                                  <w:rPr>
                                    <w:rFonts w:ascii="Cambria Math" w:hAnsi="Cambria Math" w:cs="CMR10"/>
                                    <w:i/>
                                    <w:sz w:val="20"/>
                                    <w:lang w:val="en-GB" w:eastAsia="sl-SI"/>
                                  </w:rPr>
                                </m:ctrlPr>
                              </m:e>
                              <m:sub>
                                <m:r>
                                  <w:rPr>
                                    <w:rFonts w:ascii="Cambria Math" w:hAnsi="Cambria Math" w:cs="CMR10"/>
                                    <w:sz w:val="20"/>
                                    <w:lang w:val="en-GB" w:eastAsia="sl-SI"/>
                                  </w:rPr>
                                  <m:t>j</m:t>
                                </m:r>
                                <m:ctrlPr>
                                  <w:rPr>
                                    <w:rFonts w:ascii="Cambria Math" w:hAnsi="Cambria Math" w:cs="CMR10"/>
                                    <w:i/>
                                    <w:sz w:val="20"/>
                                    <w:lang w:val="en-GB" w:eastAsia="sl-SI"/>
                                  </w:rPr>
                                </m:ctrlPr>
                              </m:sub>
                              <m:sup>
                                <m:r>
                                  <w:rPr>
                                    <w:rFonts w:ascii="Cambria Math" w:hAnsi="Cambria Math" w:cs="CMR10"/>
                                    <w:sz w:val="20"/>
                                    <w:lang w:val="en-GB" w:eastAsia="sl-SI"/>
                                  </w:rPr>
                                  <m:t>i</m:t>
                                </m:r>
                              </m:sup>
                            </m:sSubSup>
                            <m:ctrlPr>
                              <w:rPr>
                                <w:rFonts w:ascii="Cambria Math" w:hAnsi="Cambria Math" w:cs="CMR10"/>
                                <w:i/>
                                <w:sz w:val="20"/>
                                <w:lang w:val="en-GB" w:eastAsia="sl-SI"/>
                              </w:rPr>
                            </m:ctrlPr>
                          </m:e>
                          <m:sup>
                            <m:r>
                              <w:rPr>
                                <w:rFonts w:ascii="Cambria Math" w:hAnsi="Cambria Math" w:cs="CMR10"/>
                                <w:sz w:val="20"/>
                                <w:lang w:val="en-GB" w:eastAsia="sl-SI"/>
                              </w:rPr>
                              <m:t>'</m:t>
                            </m:r>
                          </m:sup>
                        </m:sSup>
                        <m:sSubSup>
                          <m:sSubSupPr>
                            <m:ctrlPr>
                              <w:rPr>
                                <w:rFonts w:ascii="Cambria Math" w:hAnsi="CMR10" w:cs="CMR10"/>
                                <w:i/>
                                <w:sz w:val="20"/>
                                <w:lang w:val="en-GB" w:eastAsia="sl-SI"/>
                              </w:rPr>
                            </m:ctrlPr>
                          </m:sSubSupPr>
                          <m:e>
                            <m:r>
                              <w:rPr>
                                <w:rFonts w:ascii="Cambria Math" w:hAnsi="Cambria Math" w:cs="CMR10"/>
                                <w:sz w:val="20"/>
                                <w:lang w:val="en-GB" w:eastAsia="sl-SI"/>
                              </w:rPr>
                              <m:t>α</m:t>
                            </m:r>
                            <m:ctrlPr>
                              <w:rPr>
                                <w:rFonts w:ascii="Cambria Math" w:hAnsi="Cambria Math" w:cs="CMR10"/>
                                <w:i/>
                                <w:sz w:val="20"/>
                                <w:lang w:val="en-GB" w:eastAsia="sl-SI"/>
                              </w:rPr>
                            </m:ctrlPr>
                          </m:e>
                          <m:sub>
                            <m:r>
                              <w:rPr>
                                <w:rFonts w:ascii="Cambria Math" w:hAnsi="Cambria Math" w:cs="CMR10"/>
                                <w:sz w:val="20"/>
                                <w:lang w:val="en-GB" w:eastAsia="sl-SI"/>
                              </w:rPr>
                              <m:t>j</m:t>
                            </m:r>
                            <m:ctrlPr>
                              <w:rPr>
                                <w:rFonts w:ascii="Cambria Math" w:hAnsi="Cambria Math" w:cs="CMR10"/>
                                <w:i/>
                                <w:sz w:val="20"/>
                                <w:lang w:val="en-GB" w:eastAsia="sl-SI"/>
                              </w:rPr>
                            </m:ctrlPr>
                          </m:sub>
                          <m:sup>
                            <m:r>
                              <w:rPr>
                                <w:rFonts w:ascii="Cambria Math" w:hAnsi="Cambria Math" w:cs="CMR10"/>
                                <w:sz w:val="20"/>
                                <w:lang w:val="en-GB" w:eastAsia="sl-SI"/>
                              </w:rPr>
                              <m:t>i</m:t>
                            </m:r>
                          </m:sup>
                        </m:sSubSup>
                      </m:e>
                    </m:rad>
                  </m:den>
                </m:f>
                <m:r>
                  <m:rPr>
                    <m:sty m:val="p"/>
                  </m:rPr>
                  <w:rPr>
                    <w:rFonts w:ascii="CMR10" w:hAnsi="CMR10" w:cs="CMR10"/>
                    <w:sz w:val="20"/>
                    <w:lang w:val="en-GB" w:eastAsia="sl-SI"/>
                  </w:rPr>
                  <w:br/>
                </m:r>
              </m:oMath>
              <m:oMath>
                <m:r>
                  <w:rPr>
                    <w:rFonts w:ascii="Cambria Math" w:hAnsi="Cambria Math" w:cs="CMR10"/>
                    <w:sz w:val="20"/>
                    <w:lang w:val="en-GB" w:eastAsia="sl-SI"/>
                  </w:rPr>
                  <m:t xml:space="preserve">   end for</m:t>
                </m:r>
                <m:r>
                  <m:rPr>
                    <m:sty m:val="p"/>
                  </m:rPr>
                  <w:rPr>
                    <w:rFonts w:ascii="Cambria Math" w:hAnsi="Cambria Math" w:cs="CMR10"/>
                    <w:sz w:val="20"/>
                    <w:lang w:val="en-GB" w:eastAsia="sl-SI"/>
                  </w:rPr>
                  <w:br/>
                </m:r>
              </m:oMath>
              <m:oMath>
                <m:r>
                  <w:rPr>
                    <w:rFonts w:ascii="Cambria Math" w:hAnsi="Cambria Math" w:cs="CMR10"/>
                    <w:sz w:val="20"/>
                    <w:lang w:val="en-GB" w:eastAsia="sl-SI"/>
                  </w:rPr>
                  <m:t>end for</m:t>
                </m:r>
              </m:oMath>
            </m:oMathPara>
          </w:p>
          <w:p w:rsidR="00E3404B" w:rsidRDefault="00E3404B" w:rsidP="00E3404B">
            <w:pPr>
              <w:autoSpaceDE w:val="0"/>
              <w:autoSpaceDN w:val="0"/>
              <w:adjustRightInd w:val="0"/>
              <w:jc w:val="both"/>
              <w:rPr>
                <w:rFonts w:ascii="CMR10" w:hAnsi="CMR10" w:cs="CMR10"/>
                <w:sz w:val="20"/>
                <w:lang w:eastAsia="sl-SI"/>
              </w:rPr>
            </w:pPr>
          </w:p>
        </w:tc>
      </w:tr>
    </w:tbl>
    <w:tbl>
      <w:tblPr>
        <w:tblpPr w:leftFromText="141" w:rightFromText="141" w:vertAnchor="text" w:horzAnchor="margin" w:tblpXSpec="right" w:tblpY="-755"/>
        <w:tblW w:w="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2"/>
        <w:gridCol w:w="906"/>
        <w:gridCol w:w="1283"/>
        <w:gridCol w:w="1453"/>
      </w:tblGrid>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Language</w:t>
            </w:r>
          </w:p>
        </w:tc>
        <w:tc>
          <w:tcPr>
            <w:tcW w:w="906"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k-means</w:t>
            </w:r>
          </w:p>
        </w:tc>
        <w:tc>
          <w:tcPr>
            <w:tcW w:w="1283"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LSI</w:t>
            </w:r>
          </w:p>
        </w:tc>
        <w:tc>
          <w:tcPr>
            <w:tcW w:w="1453"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MCCA</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EN</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0.7486</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0.9129</w:t>
            </w:r>
          </w:p>
        </w:tc>
        <w:tc>
          <w:tcPr>
            <w:tcW w:w="145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0.9883</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SP</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0.745</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0.2907</w:t>
            </w:r>
          </w:p>
        </w:tc>
        <w:tc>
          <w:tcPr>
            <w:tcW w:w="145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0.9855</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GE</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0.5927</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0.8545</w:t>
            </w:r>
          </w:p>
        </w:tc>
        <w:tc>
          <w:tcPr>
            <w:tcW w:w="145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0.9778</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IT</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0.7448</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0.9022</w:t>
            </w:r>
          </w:p>
        </w:tc>
        <w:tc>
          <w:tcPr>
            <w:tcW w:w="145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0.9836</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DU</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0.7136</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0.9021</w:t>
            </w:r>
          </w:p>
        </w:tc>
        <w:tc>
          <w:tcPr>
            <w:tcW w:w="145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0.9835</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DA</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0.5357</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0.854</w:t>
            </w:r>
          </w:p>
        </w:tc>
        <w:tc>
          <w:tcPr>
            <w:tcW w:w="145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0.9874</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SW</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0.5312</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0.8623</w:t>
            </w:r>
          </w:p>
        </w:tc>
        <w:tc>
          <w:tcPr>
            <w:tcW w:w="145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0.988</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PT</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0.7511</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w:t>
            </w:r>
          </w:p>
        </w:tc>
        <w:tc>
          <w:tcPr>
            <w:tcW w:w="145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0.9874</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FR</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0.7334</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0.9116</w:t>
            </w:r>
          </w:p>
        </w:tc>
        <w:tc>
          <w:tcPr>
            <w:tcW w:w="145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0.9888</w:t>
            </w:r>
          </w:p>
        </w:tc>
      </w:tr>
      <w:tr w:rsidR="008326A9" w:rsidRPr="00C63DDB" w:rsidTr="008326A9">
        <w:trPr>
          <w:trHeight w:val="276"/>
        </w:trPr>
        <w:tc>
          <w:tcPr>
            <w:tcW w:w="1132" w:type="dxa"/>
            <w:shd w:val="clear" w:color="auto" w:fill="auto"/>
            <w:noWrap/>
            <w:vAlign w:val="bottom"/>
            <w:hideMark/>
          </w:tcPr>
          <w:p w:rsidR="008326A9" w:rsidRPr="00865B87" w:rsidRDefault="008326A9" w:rsidP="008326A9">
            <w:pPr>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FI</w:t>
            </w:r>
          </w:p>
        </w:tc>
        <w:tc>
          <w:tcPr>
            <w:tcW w:w="906"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0.4402</w:t>
            </w:r>
          </w:p>
        </w:tc>
        <w:tc>
          <w:tcPr>
            <w:tcW w:w="1283" w:type="dxa"/>
            <w:shd w:val="clear" w:color="auto" w:fill="auto"/>
            <w:noWrap/>
            <w:vAlign w:val="bottom"/>
            <w:hideMark/>
          </w:tcPr>
          <w:p w:rsidR="008326A9" w:rsidRPr="00865B87" w:rsidRDefault="008326A9" w:rsidP="008326A9">
            <w:pPr>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0.7737</w:t>
            </w:r>
          </w:p>
        </w:tc>
        <w:tc>
          <w:tcPr>
            <w:tcW w:w="1453" w:type="dxa"/>
            <w:shd w:val="clear" w:color="auto" w:fill="auto"/>
            <w:noWrap/>
            <w:vAlign w:val="bottom"/>
            <w:hideMark/>
          </w:tcPr>
          <w:p w:rsidR="008326A9" w:rsidRPr="00865B87" w:rsidRDefault="008326A9" w:rsidP="008326A9">
            <w:pPr>
              <w:keepNext/>
              <w:jc w:val="right"/>
              <w:rPr>
                <w:rFonts w:asciiTheme="minorHAnsi" w:hAnsiTheme="minorHAnsi" w:cstheme="minorHAnsi"/>
                <w:color w:val="000000"/>
                <w:sz w:val="22"/>
                <w:szCs w:val="22"/>
                <w:lang w:eastAsia="sl-SI"/>
              </w:rPr>
            </w:pPr>
            <w:r w:rsidRPr="00865B87">
              <w:rPr>
                <w:rFonts w:asciiTheme="minorHAnsi" w:hAnsiTheme="minorHAnsi" w:cstheme="minorHAnsi"/>
                <w:color w:val="000000"/>
                <w:sz w:val="22"/>
                <w:szCs w:val="22"/>
                <w:lang w:eastAsia="sl-SI"/>
              </w:rPr>
              <w:t>0.983</w:t>
            </w:r>
          </w:p>
        </w:tc>
      </w:tr>
    </w:tbl>
    <w:p w:rsidR="00D1265B" w:rsidRPr="00C63DDB" w:rsidRDefault="00D1265B" w:rsidP="00D1265B">
      <w:pPr>
        <w:pStyle w:val="Heading1"/>
        <w:keepLines/>
        <w:spacing w:before="480" w:line="276" w:lineRule="auto"/>
        <w:ind w:right="0"/>
        <w:jc w:val="left"/>
        <w:rPr>
          <w:b/>
          <w:i w:val="0"/>
          <w:sz w:val="20"/>
        </w:rPr>
      </w:pPr>
      <w:r w:rsidRPr="00C63DDB">
        <w:rPr>
          <w:b/>
          <w:i w:val="0"/>
          <w:sz w:val="20"/>
        </w:rPr>
        <w:t>EXPERIMENTS</w:t>
      </w:r>
    </w:p>
    <w:p w:rsidR="00D1265B" w:rsidRPr="00C63DDB" w:rsidRDefault="00D1265B" w:rsidP="00D1265B">
      <w:pPr>
        <w:jc w:val="both"/>
        <w:rPr>
          <w:rFonts w:ascii="Times New Roman" w:hAnsi="Times New Roman"/>
          <w:sz w:val="20"/>
        </w:rPr>
      </w:pPr>
      <w:r w:rsidRPr="00C63DDB">
        <w:rPr>
          <w:rFonts w:ascii="Times New Roman" w:hAnsi="Times New Roman"/>
          <w:sz w:val="20"/>
        </w:rPr>
        <w:t>The following section includes information retrieval experiments on the European Parliament corpus. We computed the semantic space for documents from ten different languages and compared the retrieval performance</w:t>
      </w:r>
    </w:p>
    <w:p w:rsidR="00D1265B" w:rsidRDefault="00D1265B" w:rsidP="00D1265B">
      <w:pPr>
        <w:jc w:val="both"/>
        <w:rPr>
          <w:rFonts w:ascii="Times New Roman" w:hAnsi="Times New Roman"/>
          <w:sz w:val="20"/>
        </w:rPr>
      </w:pPr>
      <w:r w:rsidRPr="00C63DDB">
        <w:rPr>
          <w:rFonts w:ascii="Times New Roman" w:hAnsi="Times New Roman"/>
          <w:sz w:val="20"/>
        </w:rPr>
        <w:t>with two alternative approaches, namely Cross</w:t>
      </w:r>
      <w:r w:rsidR="007A574A">
        <w:rPr>
          <w:rFonts w:ascii="Times New Roman" w:hAnsi="Times New Roman"/>
          <w:sz w:val="20"/>
        </w:rPr>
        <w:t>-</w:t>
      </w:r>
      <w:r w:rsidRPr="00C63DDB">
        <w:rPr>
          <w:rFonts w:ascii="Times New Roman" w:hAnsi="Times New Roman"/>
          <w:sz w:val="20"/>
        </w:rPr>
        <w:t>lingual LSI and k-means clustering.</w:t>
      </w:r>
    </w:p>
    <w:p w:rsidR="008326A9" w:rsidRPr="00C63DDB" w:rsidRDefault="008326A9" w:rsidP="00D1265B">
      <w:pPr>
        <w:jc w:val="both"/>
        <w:rPr>
          <w:rFonts w:ascii="Times New Roman" w:hAnsi="Times New Roman"/>
          <w:sz w:val="20"/>
        </w:rPr>
      </w:pPr>
    </w:p>
    <w:p w:rsidR="00367130" w:rsidRPr="00C63DDB" w:rsidRDefault="00367130" w:rsidP="00D1265B">
      <w:pPr>
        <w:jc w:val="both"/>
        <w:rPr>
          <w:rFonts w:ascii="Times New Roman" w:hAnsi="Times New Roman"/>
          <w:sz w:val="20"/>
        </w:rPr>
      </w:pPr>
      <w:r w:rsidRPr="00C63DDB">
        <w:rPr>
          <w:rFonts w:ascii="Times New Roman" w:hAnsi="Times New Roman"/>
          <w:sz w:val="20"/>
        </w:rPr>
        <w:t xml:space="preserve">Subsection 4.1 details the experimental setup, subsection 4.2 describes the evaluation measure, subsection 4.3 </w:t>
      </w:r>
      <w:r w:rsidR="007A574A" w:rsidRPr="00C63DDB">
        <w:rPr>
          <w:rFonts w:ascii="Times New Roman" w:hAnsi="Times New Roman"/>
          <w:sz w:val="20"/>
        </w:rPr>
        <w:t>describes</w:t>
      </w:r>
      <w:r w:rsidRPr="00C63DDB">
        <w:rPr>
          <w:rFonts w:ascii="Times New Roman" w:hAnsi="Times New Roman"/>
          <w:sz w:val="20"/>
        </w:rPr>
        <w:t xml:space="preserve"> the other alternative cross-lingual methods and subsection 4.4 offers an insight into the latent concept vectors discovered by MCCA.</w:t>
      </w:r>
    </w:p>
    <w:p w:rsidR="00D1265B" w:rsidRPr="00C63DDB" w:rsidRDefault="00D1265B" w:rsidP="00D1265B">
      <w:pPr>
        <w:jc w:val="both"/>
        <w:rPr>
          <w:rFonts w:ascii="Times New Roman" w:hAnsi="Times New Roman"/>
          <w:sz w:val="20"/>
        </w:rPr>
      </w:pPr>
    </w:p>
    <w:p w:rsidR="00D1265B" w:rsidRPr="00C63DDB" w:rsidRDefault="00367130" w:rsidP="00D1265B">
      <w:pPr>
        <w:pStyle w:val="Heading2"/>
        <w:rPr>
          <w:rFonts w:ascii="Times New Roman" w:hAnsi="Times New Roman"/>
          <w:i w:val="0"/>
          <w:sz w:val="20"/>
        </w:rPr>
      </w:pPr>
      <w:r w:rsidRPr="00C63DDB">
        <w:rPr>
          <w:rFonts w:ascii="Times New Roman" w:hAnsi="Times New Roman"/>
          <w:i w:val="0"/>
          <w:sz w:val="20"/>
        </w:rPr>
        <w:t>DATA SET AND PREPROCESSING</w:t>
      </w:r>
    </w:p>
    <w:p w:rsidR="00D1265B" w:rsidRPr="00C63DDB" w:rsidRDefault="00D1265B" w:rsidP="00AC44CB">
      <w:pPr>
        <w:jc w:val="both"/>
        <w:rPr>
          <w:rFonts w:ascii="Times New Roman" w:hAnsi="Times New Roman"/>
          <w:sz w:val="20"/>
        </w:rPr>
      </w:pPr>
      <w:r w:rsidRPr="00C63DDB">
        <w:rPr>
          <w:rFonts w:ascii="Times New Roman" w:hAnsi="Times New Roman"/>
          <w:sz w:val="20"/>
        </w:rPr>
        <w:t>Experiments were conducted on the EuroParl, Release</w:t>
      </w:r>
      <w:r w:rsidR="00AC44CB" w:rsidRPr="00C63DDB">
        <w:rPr>
          <w:rFonts w:ascii="Times New Roman" w:hAnsi="Times New Roman"/>
          <w:sz w:val="20"/>
        </w:rPr>
        <w:t xml:space="preserve"> </w:t>
      </w:r>
      <w:r w:rsidR="00E13F8A">
        <w:rPr>
          <w:rFonts w:ascii="Times New Roman" w:hAnsi="Times New Roman"/>
          <w:sz w:val="20"/>
        </w:rPr>
        <w:t>v3 [8]</w:t>
      </w:r>
      <w:r w:rsidRPr="00C63DDB">
        <w:rPr>
          <w:rFonts w:ascii="Times New Roman" w:hAnsi="Times New Roman"/>
          <w:sz w:val="20"/>
        </w:rPr>
        <w:t xml:space="preserve"> data set and include Danish,</w:t>
      </w:r>
      <w:r w:rsidR="00AC44CB" w:rsidRPr="00C63DDB">
        <w:rPr>
          <w:rFonts w:ascii="Times New Roman" w:hAnsi="Times New Roman"/>
          <w:sz w:val="20"/>
        </w:rPr>
        <w:t xml:space="preserve"> </w:t>
      </w:r>
      <w:r w:rsidRPr="00C63DDB">
        <w:rPr>
          <w:rFonts w:ascii="Times New Roman" w:hAnsi="Times New Roman"/>
          <w:sz w:val="20"/>
        </w:rPr>
        <w:t>Ger</w:t>
      </w:r>
      <w:r w:rsidR="0068245E">
        <w:rPr>
          <w:rFonts w:ascii="Times New Roman" w:hAnsi="Times New Roman"/>
          <w:sz w:val="20"/>
        </w:rPr>
        <w:t xml:space="preserve">man, English, Spanish, Italian, </w:t>
      </w:r>
      <w:bookmarkStart w:id="0" w:name="_GoBack"/>
      <w:bookmarkEnd w:id="0"/>
      <w:r w:rsidRPr="00C63DDB">
        <w:rPr>
          <w:rFonts w:ascii="Times New Roman" w:hAnsi="Times New Roman"/>
          <w:sz w:val="20"/>
        </w:rPr>
        <w:t>Dutch, Portuguese,</w:t>
      </w:r>
      <w:r w:rsidR="00AC44CB" w:rsidRPr="00C63DDB">
        <w:rPr>
          <w:rFonts w:ascii="Times New Roman" w:hAnsi="Times New Roman"/>
          <w:sz w:val="20"/>
        </w:rPr>
        <w:t xml:space="preserve"> </w:t>
      </w:r>
      <w:r w:rsidRPr="00C63DDB">
        <w:rPr>
          <w:rFonts w:ascii="Times New Roman" w:hAnsi="Times New Roman"/>
          <w:sz w:val="20"/>
        </w:rPr>
        <w:t xml:space="preserve">Swedish, </w:t>
      </w:r>
      <w:r w:rsidR="00AC44CB" w:rsidRPr="00C63DDB">
        <w:rPr>
          <w:rFonts w:ascii="Times New Roman" w:hAnsi="Times New Roman"/>
          <w:sz w:val="20"/>
        </w:rPr>
        <w:t>Finish and French language. We fi</w:t>
      </w:r>
      <w:r w:rsidRPr="00C63DDB">
        <w:rPr>
          <w:rFonts w:ascii="Times New Roman" w:hAnsi="Times New Roman"/>
          <w:sz w:val="20"/>
        </w:rPr>
        <w:t>rst removed</w:t>
      </w:r>
      <w:r w:rsidR="00AC44CB" w:rsidRPr="00C63DDB">
        <w:rPr>
          <w:rFonts w:ascii="Times New Roman" w:hAnsi="Times New Roman"/>
          <w:sz w:val="20"/>
        </w:rPr>
        <w:t xml:space="preserve"> </w:t>
      </w:r>
      <w:r w:rsidRPr="00C63DDB">
        <w:rPr>
          <w:rFonts w:ascii="Times New Roman" w:hAnsi="Times New Roman"/>
          <w:sz w:val="20"/>
        </w:rPr>
        <w:t>all documents that had one translation or more</w:t>
      </w:r>
      <w:r w:rsidR="00AC44CB" w:rsidRPr="00C63DDB">
        <w:rPr>
          <w:rFonts w:ascii="Times New Roman" w:hAnsi="Times New Roman"/>
          <w:sz w:val="20"/>
        </w:rPr>
        <w:t xml:space="preserve"> </w:t>
      </w:r>
      <w:r w:rsidRPr="00C63DDB">
        <w:rPr>
          <w:rFonts w:ascii="Times New Roman" w:hAnsi="Times New Roman"/>
          <w:sz w:val="20"/>
        </w:rPr>
        <w:t>missing. We split the corpus in an aligned set of documents,</w:t>
      </w:r>
      <w:r w:rsidR="00AC44CB" w:rsidRPr="00C63DDB">
        <w:rPr>
          <w:rFonts w:ascii="Times New Roman" w:hAnsi="Times New Roman"/>
          <w:sz w:val="20"/>
        </w:rPr>
        <w:t xml:space="preserve"> </w:t>
      </w:r>
      <w:r w:rsidRPr="00C63DDB">
        <w:rPr>
          <w:rFonts w:ascii="Times New Roman" w:hAnsi="Times New Roman"/>
          <w:sz w:val="20"/>
        </w:rPr>
        <w:t>each representing a speech in the parliament.</w:t>
      </w:r>
      <w:r w:rsidR="00AC44CB" w:rsidRPr="00C63DDB">
        <w:rPr>
          <w:rFonts w:ascii="Times New Roman" w:hAnsi="Times New Roman"/>
          <w:sz w:val="20"/>
        </w:rPr>
        <w:t xml:space="preserve"> </w:t>
      </w:r>
      <w:r w:rsidRPr="00C63DDB">
        <w:rPr>
          <w:rFonts w:ascii="Times New Roman" w:hAnsi="Times New Roman"/>
          <w:sz w:val="20"/>
        </w:rPr>
        <w:t>Cleaning the set resulted in 107.873 documents per</w:t>
      </w:r>
      <w:r w:rsidR="00AC44CB" w:rsidRPr="00C63DDB">
        <w:rPr>
          <w:rFonts w:ascii="Times New Roman" w:hAnsi="Times New Roman"/>
          <w:sz w:val="20"/>
        </w:rPr>
        <w:t xml:space="preserve"> language. We kept the fi</w:t>
      </w:r>
      <w:r w:rsidRPr="00C63DDB">
        <w:rPr>
          <w:rFonts w:ascii="Times New Roman" w:hAnsi="Times New Roman"/>
          <w:sz w:val="20"/>
        </w:rPr>
        <w:t>rst 100.000 for training and</w:t>
      </w:r>
      <w:r w:rsidR="00AC44CB" w:rsidRPr="00C63DDB">
        <w:rPr>
          <w:rFonts w:ascii="Times New Roman" w:hAnsi="Times New Roman"/>
          <w:sz w:val="20"/>
        </w:rPr>
        <w:t xml:space="preserve"> </w:t>
      </w:r>
      <w:r w:rsidRPr="00C63DDB">
        <w:rPr>
          <w:rFonts w:ascii="Times New Roman" w:hAnsi="Times New Roman"/>
          <w:sz w:val="20"/>
        </w:rPr>
        <w:t>remaining 7.873 for testing or for testing. We then</w:t>
      </w:r>
      <w:r w:rsidR="00AC44CB" w:rsidRPr="00C63DDB">
        <w:rPr>
          <w:rFonts w:ascii="Times New Roman" w:hAnsi="Times New Roman"/>
          <w:sz w:val="20"/>
        </w:rPr>
        <w:t xml:space="preserve"> </w:t>
      </w:r>
      <w:r w:rsidRPr="00C63DDB">
        <w:rPr>
          <w:rFonts w:ascii="Times New Roman" w:hAnsi="Times New Roman"/>
          <w:sz w:val="20"/>
        </w:rPr>
        <w:t>extracted the bag of words model for each language,</w:t>
      </w:r>
      <w:r w:rsidR="00AC44CB" w:rsidRPr="00C63DDB">
        <w:rPr>
          <w:rFonts w:ascii="Times New Roman" w:hAnsi="Times New Roman"/>
          <w:sz w:val="20"/>
        </w:rPr>
        <w:t xml:space="preserve"> </w:t>
      </w:r>
      <w:r w:rsidRPr="00C63DDB">
        <w:rPr>
          <w:rFonts w:ascii="Times New Roman" w:hAnsi="Times New Roman"/>
          <w:sz w:val="20"/>
        </w:rPr>
        <w:t>where we kept all unigrams, bigrams and trigrams</w:t>
      </w:r>
      <w:r w:rsidR="00AC44CB" w:rsidRPr="00C63DDB">
        <w:rPr>
          <w:rFonts w:ascii="Times New Roman" w:hAnsi="Times New Roman"/>
          <w:sz w:val="20"/>
        </w:rPr>
        <w:t xml:space="preserve"> </w:t>
      </w:r>
      <w:r w:rsidRPr="00C63DDB">
        <w:rPr>
          <w:rFonts w:ascii="Times New Roman" w:hAnsi="Times New Roman"/>
          <w:sz w:val="20"/>
        </w:rPr>
        <w:t>that occurred more than thirty times. This resulted</w:t>
      </w:r>
      <w:r w:rsidR="00AC44CB" w:rsidRPr="00C63DDB">
        <w:rPr>
          <w:rFonts w:ascii="Times New Roman" w:hAnsi="Times New Roman"/>
          <w:sz w:val="20"/>
        </w:rPr>
        <w:t xml:space="preserve"> </w:t>
      </w:r>
      <w:r w:rsidRPr="00C63DDB">
        <w:rPr>
          <w:rFonts w:ascii="Times New Roman" w:hAnsi="Times New Roman"/>
          <w:sz w:val="20"/>
        </w:rPr>
        <w:t>in roughly 200.000-dimensional feature spaces for each</w:t>
      </w:r>
      <w:r w:rsidR="00AC44CB" w:rsidRPr="00C63DDB">
        <w:rPr>
          <w:rFonts w:ascii="Times New Roman" w:hAnsi="Times New Roman"/>
          <w:sz w:val="20"/>
        </w:rPr>
        <w:t xml:space="preserve"> </w:t>
      </w:r>
      <w:r w:rsidRPr="00C63DDB">
        <w:rPr>
          <w:rFonts w:ascii="Times New Roman" w:hAnsi="Times New Roman"/>
          <w:sz w:val="20"/>
        </w:rPr>
        <w:t>language. Finally we computed the tf-idf weighting</w:t>
      </w:r>
      <w:r w:rsidR="00AC44CB" w:rsidRPr="00C63DDB">
        <w:rPr>
          <w:rFonts w:ascii="Times New Roman" w:hAnsi="Times New Roman"/>
          <w:sz w:val="20"/>
        </w:rPr>
        <w:t xml:space="preserve"> </w:t>
      </w:r>
      <w:r w:rsidRPr="00C63DDB">
        <w:rPr>
          <w:rFonts w:ascii="Times New Roman" w:hAnsi="Times New Roman"/>
          <w:sz w:val="20"/>
        </w:rPr>
        <w:t>and normalized every document.</w:t>
      </w:r>
    </w:p>
    <w:p w:rsidR="00D1265B" w:rsidRPr="00C63DDB" w:rsidRDefault="00367130" w:rsidP="00D1265B">
      <w:pPr>
        <w:pStyle w:val="Heading2"/>
        <w:rPr>
          <w:rFonts w:ascii="Times New Roman" w:hAnsi="Times New Roman"/>
          <w:i w:val="0"/>
          <w:sz w:val="20"/>
        </w:rPr>
      </w:pPr>
      <w:r w:rsidRPr="00C63DDB">
        <w:rPr>
          <w:rFonts w:ascii="Times New Roman" w:hAnsi="Times New Roman"/>
          <w:i w:val="0"/>
          <w:sz w:val="20"/>
        </w:rPr>
        <w:t>MATE RETRIEVAL</w:t>
      </w:r>
    </w:p>
    <w:p w:rsidR="00AC44CB" w:rsidRPr="00C63DDB" w:rsidRDefault="00D1265B" w:rsidP="00D1265B">
      <w:pPr>
        <w:jc w:val="both"/>
        <w:rPr>
          <w:rFonts w:ascii="Times New Roman" w:hAnsi="Times New Roman"/>
          <w:sz w:val="20"/>
        </w:rPr>
      </w:pPr>
      <w:r w:rsidRPr="00C63DDB">
        <w:rPr>
          <w:rFonts w:ascii="Times New Roman" w:hAnsi="Times New Roman"/>
          <w:sz w:val="20"/>
        </w:rPr>
        <w:t>We used the aligned test set to measure the quality</w:t>
      </w:r>
      <w:r w:rsidR="00AC44CB" w:rsidRPr="00C63DDB">
        <w:rPr>
          <w:rFonts w:ascii="Times New Roman" w:hAnsi="Times New Roman"/>
          <w:sz w:val="20"/>
        </w:rPr>
        <w:t xml:space="preserve"> </w:t>
      </w:r>
      <w:r w:rsidRPr="00C63DDB">
        <w:rPr>
          <w:rFonts w:ascii="Times New Roman" w:hAnsi="Times New Roman"/>
          <w:sz w:val="20"/>
        </w:rPr>
        <w:t>of the latent space representation. Given a test document</w:t>
      </w:r>
      <w:r w:rsidR="00AC44CB" w:rsidRPr="00C63DDB">
        <w:rPr>
          <w:rFonts w:ascii="Times New Roman" w:hAnsi="Times New Roman"/>
          <w:sz w:val="20"/>
        </w:rPr>
        <w:t xml:space="preserve"> </w:t>
      </w:r>
      <w:r w:rsidRPr="00C63DDB">
        <w:rPr>
          <w:rFonts w:ascii="Times New Roman" w:hAnsi="Times New Roman"/>
          <w:sz w:val="20"/>
        </w:rPr>
        <w:t>q (vie</w:t>
      </w:r>
      <w:r w:rsidR="00A74277">
        <w:rPr>
          <w:rFonts w:ascii="Times New Roman" w:hAnsi="Times New Roman"/>
          <w:sz w:val="20"/>
        </w:rPr>
        <w:t>w X) and its aligned document q’</w:t>
      </w:r>
      <w:r w:rsidRPr="00C63DDB">
        <w:rPr>
          <w:rFonts w:ascii="Times New Roman" w:hAnsi="Times New Roman"/>
          <w:sz w:val="20"/>
        </w:rPr>
        <w:t xml:space="preserve"> (view </w:t>
      </w:r>
      <w:r w:rsidR="00AC44CB" w:rsidRPr="00C63DDB">
        <w:rPr>
          <w:rFonts w:ascii="Times New Roman" w:hAnsi="Times New Roman"/>
          <w:sz w:val="20"/>
        </w:rPr>
        <w:t>Y</w:t>
      </w:r>
      <w:r w:rsidRPr="00C63DDB">
        <w:rPr>
          <w:rFonts w:ascii="Times New Roman" w:hAnsi="Times New Roman"/>
          <w:sz w:val="20"/>
        </w:rPr>
        <w:t>)</w:t>
      </w:r>
      <w:r w:rsidR="00AC44CB" w:rsidRPr="00C63DDB">
        <w:rPr>
          <w:rFonts w:ascii="Times New Roman" w:hAnsi="Times New Roman"/>
          <w:sz w:val="20"/>
        </w:rPr>
        <w:t xml:space="preserve"> </w:t>
      </w:r>
      <w:r w:rsidRPr="00C63DDB">
        <w:rPr>
          <w:rFonts w:ascii="Times New Roman" w:hAnsi="Times New Roman"/>
          <w:sz w:val="20"/>
        </w:rPr>
        <w:t>and test set S</w:t>
      </w:r>
      <w:r w:rsidR="00A74277">
        <w:rPr>
          <w:rFonts w:ascii="Times New Roman" w:hAnsi="Times New Roman"/>
          <w:sz w:val="20"/>
        </w:rPr>
        <w:t>’</w:t>
      </w:r>
      <w:r w:rsidRPr="00C63DDB">
        <w:rPr>
          <w:rFonts w:ascii="Times New Roman" w:hAnsi="Times New Roman"/>
          <w:sz w:val="20"/>
        </w:rPr>
        <w:t xml:space="preserve"> (view </w:t>
      </w:r>
      <w:r w:rsidR="00157FA6" w:rsidRPr="00C63DDB">
        <w:rPr>
          <w:rFonts w:ascii="Times New Roman" w:hAnsi="Times New Roman"/>
          <w:sz w:val="20"/>
        </w:rPr>
        <w:t>Y</w:t>
      </w:r>
      <w:r w:rsidRPr="00C63DDB">
        <w:rPr>
          <w:rFonts w:ascii="Times New Roman" w:hAnsi="Times New Roman"/>
          <w:sz w:val="20"/>
        </w:rPr>
        <w:t>) we compute the window10</w:t>
      </w:r>
      <w:r w:rsidR="00AC44CB" w:rsidRPr="00C63DDB">
        <w:rPr>
          <w:rFonts w:ascii="Times New Roman" w:hAnsi="Times New Roman"/>
          <w:sz w:val="20"/>
        </w:rPr>
        <w:t xml:space="preserve"> </w:t>
      </w:r>
      <w:r w:rsidRPr="00C63DDB">
        <w:rPr>
          <w:rFonts w:ascii="Times New Roman" w:hAnsi="Times New Roman"/>
          <w:sz w:val="20"/>
        </w:rPr>
        <w:t>mate retrieval score in the following way: project q</w:t>
      </w:r>
      <w:r w:rsidR="00AC44CB" w:rsidRPr="00C63DDB">
        <w:rPr>
          <w:rFonts w:ascii="Times New Roman" w:hAnsi="Times New Roman"/>
          <w:sz w:val="20"/>
        </w:rPr>
        <w:t xml:space="preserve"> </w:t>
      </w:r>
      <w:r w:rsidRPr="00C63DDB">
        <w:rPr>
          <w:rFonts w:ascii="Times New Roman" w:hAnsi="Times New Roman"/>
          <w:sz w:val="20"/>
        </w:rPr>
        <w:t>and S into the common semantic space, compute the</w:t>
      </w:r>
      <w:r w:rsidR="00AC44CB" w:rsidRPr="00C63DDB">
        <w:rPr>
          <w:rFonts w:ascii="Times New Roman" w:hAnsi="Times New Roman"/>
          <w:sz w:val="20"/>
        </w:rPr>
        <w:t xml:space="preserve"> </w:t>
      </w:r>
      <w:r w:rsidRPr="00C63DDB">
        <w:rPr>
          <w:rFonts w:ascii="Times New Roman" w:hAnsi="Times New Roman"/>
          <w:sz w:val="20"/>
        </w:rPr>
        <w:t>similarities between projections of q and S and assign</w:t>
      </w:r>
      <w:r w:rsidR="00AC44CB" w:rsidRPr="00C63DDB">
        <w:rPr>
          <w:rFonts w:ascii="Times New Roman" w:hAnsi="Times New Roman"/>
          <w:sz w:val="20"/>
        </w:rPr>
        <w:t xml:space="preserve"> </w:t>
      </w:r>
      <w:r w:rsidRPr="00C63DDB">
        <w:rPr>
          <w:rFonts w:ascii="Times New Roman" w:hAnsi="Times New Roman"/>
          <w:sz w:val="20"/>
        </w:rPr>
        <w:t>score 1 if q</w:t>
      </w:r>
      <w:r w:rsidR="00A74277">
        <w:rPr>
          <w:rFonts w:ascii="Times New Roman" w:hAnsi="Times New Roman"/>
          <w:sz w:val="20"/>
        </w:rPr>
        <w:t>’</w:t>
      </w:r>
      <w:r w:rsidRPr="00C63DDB">
        <w:rPr>
          <w:rFonts w:ascii="Times New Roman" w:hAnsi="Times New Roman"/>
          <w:sz w:val="20"/>
        </w:rPr>
        <w:t xml:space="preserve"> is one of the top 10 most similar documents</w:t>
      </w:r>
      <w:r w:rsidR="00AC44CB" w:rsidRPr="00C63DDB">
        <w:rPr>
          <w:rFonts w:ascii="Times New Roman" w:hAnsi="Times New Roman"/>
          <w:sz w:val="20"/>
        </w:rPr>
        <w:t xml:space="preserve"> </w:t>
      </w:r>
      <w:r w:rsidRPr="00C63DDB">
        <w:rPr>
          <w:rFonts w:ascii="Times New Roman" w:hAnsi="Times New Roman"/>
          <w:sz w:val="20"/>
        </w:rPr>
        <w:t>to q.</w:t>
      </w:r>
    </w:p>
    <w:p w:rsidR="00D1265B" w:rsidRPr="00C63DDB" w:rsidRDefault="00367130" w:rsidP="00D1265B">
      <w:pPr>
        <w:pStyle w:val="Heading2"/>
        <w:rPr>
          <w:rFonts w:ascii="Times New Roman" w:hAnsi="Times New Roman"/>
          <w:i w:val="0"/>
          <w:sz w:val="20"/>
        </w:rPr>
      </w:pPr>
      <w:r w:rsidRPr="00C63DDB">
        <w:rPr>
          <w:rFonts w:ascii="Times New Roman" w:hAnsi="Times New Roman"/>
          <w:i w:val="0"/>
          <w:sz w:val="20"/>
        </w:rPr>
        <w:lastRenderedPageBreak/>
        <w:t>COMPARING TO CL-LSI AND K-MEANS CLUSTERING</w:t>
      </w:r>
    </w:p>
    <w:p w:rsidR="003D1CEC" w:rsidRDefault="00D1265B" w:rsidP="00AC44CB">
      <w:pPr>
        <w:jc w:val="both"/>
        <w:rPr>
          <w:rFonts w:ascii="Times New Roman" w:hAnsi="Times New Roman"/>
          <w:sz w:val="20"/>
        </w:rPr>
      </w:pPr>
      <w:r w:rsidRPr="00C63DDB">
        <w:rPr>
          <w:rFonts w:ascii="Times New Roman" w:hAnsi="Times New Roman"/>
          <w:sz w:val="20"/>
        </w:rPr>
        <w:t>We will compare our method with Cross-Lingual Latent</w:t>
      </w:r>
      <w:r w:rsidR="00AC44CB" w:rsidRPr="00C63DDB">
        <w:rPr>
          <w:rFonts w:ascii="Times New Roman" w:hAnsi="Times New Roman"/>
          <w:sz w:val="20"/>
        </w:rPr>
        <w:t xml:space="preserve"> </w:t>
      </w:r>
      <w:r w:rsidRPr="00C63DDB">
        <w:rPr>
          <w:rFonts w:ascii="Times New Roman" w:hAnsi="Times New Roman"/>
          <w:sz w:val="20"/>
        </w:rPr>
        <w:t xml:space="preserve">Semantic Indexing and k-means clustering </w:t>
      </w:r>
      <w:r w:rsidR="00E13F8A">
        <w:rPr>
          <w:rFonts w:ascii="Times New Roman" w:hAnsi="Times New Roman"/>
          <w:sz w:val="20"/>
        </w:rPr>
        <w:t>[11]</w:t>
      </w:r>
      <w:r w:rsidRPr="00C63DDB">
        <w:rPr>
          <w:rFonts w:ascii="Times New Roman" w:hAnsi="Times New Roman"/>
          <w:sz w:val="20"/>
        </w:rPr>
        <w:t>. CL-LSI is an adaptation</w:t>
      </w:r>
      <w:r w:rsidR="00AC44CB" w:rsidRPr="00C63DDB">
        <w:rPr>
          <w:rFonts w:ascii="Times New Roman" w:hAnsi="Times New Roman"/>
          <w:sz w:val="20"/>
        </w:rPr>
        <w:t xml:space="preserve"> </w:t>
      </w:r>
      <w:r w:rsidRPr="00C63DDB">
        <w:rPr>
          <w:rFonts w:ascii="Times New Roman" w:hAnsi="Times New Roman"/>
          <w:sz w:val="20"/>
        </w:rPr>
        <w:t xml:space="preserve">of LSI </w:t>
      </w:r>
      <w:r w:rsidR="00E13F8A">
        <w:rPr>
          <w:rFonts w:ascii="Times New Roman" w:hAnsi="Times New Roman"/>
          <w:sz w:val="20"/>
        </w:rPr>
        <w:t>[10]</w:t>
      </w:r>
      <w:r w:rsidRPr="00C63DDB">
        <w:rPr>
          <w:rFonts w:ascii="Times New Roman" w:hAnsi="Times New Roman"/>
          <w:sz w:val="20"/>
        </w:rPr>
        <w:t xml:space="preserve"> for more than one</w:t>
      </w:r>
      <w:r w:rsidR="00AC44CB" w:rsidRPr="00C63DDB">
        <w:rPr>
          <w:rFonts w:ascii="Times New Roman" w:hAnsi="Times New Roman"/>
          <w:sz w:val="20"/>
        </w:rPr>
        <w:t xml:space="preserve"> </w:t>
      </w:r>
      <w:r w:rsidRPr="00C63DDB">
        <w:rPr>
          <w:rFonts w:ascii="Times New Roman" w:hAnsi="Times New Roman"/>
          <w:sz w:val="20"/>
        </w:rPr>
        <w:t>view. The idea is to merge all document matrices into</w:t>
      </w:r>
      <w:r w:rsidR="00AC44CB" w:rsidRPr="00C63DDB">
        <w:rPr>
          <w:rFonts w:ascii="Times New Roman" w:hAnsi="Times New Roman"/>
          <w:sz w:val="20"/>
        </w:rPr>
        <w:t xml:space="preserve"> </w:t>
      </w:r>
      <w:r w:rsidRPr="00C63DDB">
        <w:rPr>
          <w:rFonts w:ascii="Times New Roman" w:hAnsi="Times New Roman"/>
          <w:sz w:val="20"/>
        </w:rPr>
        <w:t>a single matrix Y by concatenating the aligned feature</w:t>
      </w:r>
      <w:r w:rsidR="00AC44CB" w:rsidRPr="00C63DDB">
        <w:rPr>
          <w:rFonts w:ascii="Times New Roman" w:hAnsi="Times New Roman"/>
          <w:sz w:val="20"/>
        </w:rPr>
        <w:t xml:space="preserve"> </w:t>
      </w:r>
      <w:r w:rsidRPr="00C63DDB">
        <w:rPr>
          <w:rFonts w:ascii="Times New Roman" w:hAnsi="Times New Roman"/>
          <w:sz w:val="20"/>
        </w:rPr>
        <w:t>vectors. The matrix Y can then be used as the input</w:t>
      </w:r>
      <w:r w:rsidR="00AC44CB" w:rsidRPr="00C63DDB">
        <w:rPr>
          <w:rFonts w:ascii="Times New Roman" w:hAnsi="Times New Roman"/>
          <w:sz w:val="20"/>
        </w:rPr>
        <w:t xml:space="preserve"> for clustering or LSI. The fi</w:t>
      </w:r>
      <w:r w:rsidRPr="00C63DDB">
        <w:rPr>
          <w:rFonts w:ascii="Times New Roman" w:hAnsi="Times New Roman"/>
          <w:sz w:val="20"/>
        </w:rPr>
        <w:t>nal step when comparing</w:t>
      </w:r>
      <w:r w:rsidR="00AC44CB" w:rsidRPr="00C63DDB">
        <w:rPr>
          <w:rFonts w:ascii="Times New Roman" w:hAnsi="Times New Roman"/>
          <w:sz w:val="20"/>
        </w:rPr>
        <w:t xml:space="preserve"> </w:t>
      </w:r>
      <w:r w:rsidRPr="00C63DDB">
        <w:rPr>
          <w:rFonts w:ascii="Times New Roman" w:hAnsi="Times New Roman"/>
          <w:sz w:val="20"/>
        </w:rPr>
        <w:t>to MCCA is to split the concept vectors into shorter</w:t>
      </w:r>
      <w:r w:rsidR="00AC44CB" w:rsidRPr="00C63DDB">
        <w:rPr>
          <w:rFonts w:ascii="Times New Roman" w:hAnsi="Times New Roman"/>
          <w:sz w:val="20"/>
        </w:rPr>
        <w:t xml:space="preserve"> </w:t>
      </w:r>
      <w:r w:rsidRPr="00C63DDB">
        <w:rPr>
          <w:rFonts w:ascii="Times New Roman" w:hAnsi="Times New Roman"/>
          <w:sz w:val="20"/>
        </w:rPr>
        <w:t>concept vectors for each view in concordance with how</w:t>
      </w:r>
      <w:r w:rsidR="00AC44CB" w:rsidRPr="00C63DDB">
        <w:rPr>
          <w:rFonts w:ascii="Times New Roman" w:hAnsi="Times New Roman"/>
          <w:sz w:val="20"/>
        </w:rPr>
        <w:t xml:space="preserve"> </w:t>
      </w:r>
      <w:r w:rsidRPr="00C63DDB">
        <w:rPr>
          <w:rFonts w:ascii="Times New Roman" w:hAnsi="Times New Roman"/>
          <w:sz w:val="20"/>
        </w:rPr>
        <w:t>the views were merged.</w:t>
      </w:r>
    </w:p>
    <w:p w:rsidR="008326A9" w:rsidRPr="008326A9" w:rsidRDefault="008326A9" w:rsidP="008326A9">
      <w:pPr>
        <w:pStyle w:val="Caption"/>
        <w:framePr w:hSpace="141" w:wrap="around" w:vAnchor="text" w:hAnchor="page" w:x="7111" w:y="3331"/>
        <w:rPr>
          <w:rStyle w:val="StyleTimesNewRoman10pt"/>
          <w:b w:val="0"/>
        </w:rPr>
      </w:pPr>
      <w:r w:rsidRPr="008326A9">
        <w:rPr>
          <w:rStyle w:val="StyleTimesNewRoman10pt"/>
          <w:b w:val="0"/>
        </w:rPr>
        <w:t xml:space="preserve">Table </w:t>
      </w:r>
      <w:r w:rsidRPr="008326A9">
        <w:rPr>
          <w:rStyle w:val="StyleTimesNewRoman10pt"/>
          <w:b w:val="0"/>
        </w:rPr>
        <w:fldChar w:fldCharType="begin"/>
      </w:r>
      <w:r w:rsidRPr="008326A9">
        <w:rPr>
          <w:rStyle w:val="StyleTimesNewRoman10pt"/>
          <w:b w:val="0"/>
        </w:rPr>
        <w:instrText xml:space="preserve"> SEQ Table \* ARABIC </w:instrText>
      </w:r>
      <w:r w:rsidRPr="008326A9">
        <w:rPr>
          <w:rStyle w:val="StyleTimesNewRoman10pt"/>
          <w:b w:val="0"/>
        </w:rPr>
        <w:fldChar w:fldCharType="separate"/>
      </w:r>
      <w:r w:rsidR="00865B87">
        <w:rPr>
          <w:rStyle w:val="StyleTimesNewRoman10pt"/>
          <w:b w:val="0"/>
          <w:noProof/>
        </w:rPr>
        <w:t>1</w:t>
      </w:r>
      <w:r w:rsidRPr="008326A9">
        <w:rPr>
          <w:rStyle w:val="StyleTimesNewRoman10pt"/>
          <w:b w:val="0"/>
        </w:rPr>
        <w:fldChar w:fldCharType="end"/>
      </w:r>
      <w:r w:rsidRPr="008326A9">
        <w:rPr>
          <w:rStyle w:val="StyleTimesNewRoman10pt"/>
          <w:b w:val="0"/>
        </w:rPr>
        <w:t xml:space="preserve"> </w:t>
      </w:r>
      <w:r w:rsidRPr="008326A9">
        <w:rPr>
          <w:rStyle w:val="StyleTimesNewRoman10pt"/>
          <w:b w:val="0"/>
          <w:i/>
        </w:rPr>
        <w:t>Mate retrieval window 10</w:t>
      </w:r>
    </w:p>
    <w:p w:rsidR="00D1265B" w:rsidRPr="00C63DDB" w:rsidRDefault="00D1265B" w:rsidP="00AC44CB">
      <w:pPr>
        <w:jc w:val="both"/>
        <w:rPr>
          <w:rFonts w:ascii="Times New Roman" w:hAnsi="Times New Roman"/>
          <w:sz w:val="20"/>
        </w:rPr>
      </w:pPr>
      <w:r w:rsidRPr="00C63DDB">
        <w:rPr>
          <w:rFonts w:ascii="Times New Roman" w:hAnsi="Times New Roman"/>
          <w:sz w:val="20"/>
        </w:rPr>
        <w:t>We tested the performance of the three methods on</w:t>
      </w:r>
      <w:r w:rsidR="00AC44CB" w:rsidRPr="00C63DDB">
        <w:rPr>
          <w:rFonts w:ascii="Times New Roman" w:hAnsi="Times New Roman"/>
          <w:sz w:val="20"/>
        </w:rPr>
        <w:t xml:space="preserve"> </w:t>
      </w:r>
      <w:r w:rsidRPr="00C63DDB">
        <w:rPr>
          <w:rFonts w:ascii="Times New Roman" w:hAnsi="Times New Roman"/>
          <w:sz w:val="20"/>
        </w:rPr>
        <w:t>mate retrieval with window10 on the 100-dimensional</w:t>
      </w:r>
      <w:r w:rsidR="00AC44CB" w:rsidRPr="00C63DDB">
        <w:rPr>
          <w:rFonts w:ascii="Times New Roman" w:hAnsi="Times New Roman"/>
          <w:sz w:val="20"/>
        </w:rPr>
        <w:t xml:space="preserve"> </w:t>
      </w:r>
      <w:r w:rsidRPr="00C63DDB">
        <w:rPr>
          <w:rFonts w:ascii="Times New Roman" w:hAnsi="Times New Roman"/>
          <w:sz w:val="20"/>
        </w:rPr>
        <w:t>subspaces that the methods produced.</w:t>
      </w:r>
      <w:r w:rsidR="00AC44CB" w:rsidRPr="00C63DDB">
        <w:rPr>
          <w:rFonts w:ascii="Times New Roman" w:hAnsi="Times New Roman"/>
          <w:sz w:val="20"/>
        </w:rPr>
        <w:t xml:space="preserve"> </w:t>
      </w:r>
      <w:r w:rsidRPr="00C63DDB">
        <w:rPr>
          <w:rFonts w:ascii="Times New Roman" w:hAnsi="Times New Roman"/>
          <w:sz w:val="20"/>
        </w:rPr>
        <w:t>For each source language we used all remaining nine</w:t>
      </w:r>
      <w:r w:rsidR="00AC44CB" w:rsidRPr="00C63DDB">
        <w:rPr>
          <w:rFonts w:ascii="Times New Roman" w:hAnsi="Times New Roman"/>
          <w:sz w:val="20"/>
        </w:rPr>
        <w:t xml:space="preserve"> </w:t>
      </w:r>
      <w:r w:rsidRPr="00C63DDB">
        <w:rPr>
          <w:rFonts w:ascii="Times New Roman" w:hAnsi="Times New Roman"/>
          <w:sz w:val="20"/>
        </w:rPr>
        <w:t>languages, and averaged each score over all languages.</w:t>
      </w:r>
      <w:r w:rsidR="00AC44CB" w:rsidRPr="00C63DDB">
        <w:rPr>
          <w:rFonts w:ascii="Times New Roman" w:hAnsi="Times New Roman"/>
          <w:sz w:val="20"/>
        </w:rPr>
        <w:t xml:space="preserve"> </w:t>
      </w:r>
      <w:r w:rsidRPr="00C63DDB">
        <w:rPr>
          <w:rFonts w:ascii="Times New Roman" w:hAnsi="Times New Roman"/>
          <w:sz w:val="20"/>
        </w:rPr>
        <w:t>Results imply that the concepts detected by MCCA in</w:t>
      </w:r>
      <w:r w:rsidR="00AC44CB" w:rsidRPr="00C63DDB">
        <w:rPr>
          <w:rFonts w:ascii="Times New Roman" w:hAnsi="Times New Roman"/>
          <w:sz w:val="20"/>
        </w:rPr>
        <w:t xml:space="preserve"> </w:t>
      </w:r>
      <w:r w:rsidRPr="00C63DDB">
        <w:rPr>
          <w:rFonts w:ascii="Times New Roman" w:hAnsi="Times New Roman"/>
          <w:sz w:val="20"/>
        </w:rPr>
        <w:t>Table 1 are of higher quality than that of LSI and clustering.</w:t>
      </w:r>
      <w:r w:rsidR="00AC44CB" w:rsidRPr="00C63DDB">
        <w:rPr>
          <w:rFonts w:ascii="Times New Roman" w:hAnsi="Times New Roman"/>
          <w:sz w:val="20"/>
        </w:rPr>
        <w:t xml:space="preserve"> </w:t>
      </w:r>
      <w:r w:rsidRPr="00C63DDB">
        <w:rPr>
          <w:rFonts w:ascii="Times New Roman" w:hAnsi="Times New Roman"/>
          <w:sz w:val="20"/>
        </w:rPr>
        <w:t>One way to explain this result is that MCCA</w:t>
      </w:r>
    </w:p>
    <w:p w:rsidR="00D1265B" w:rsidRPr="00C63DDB" w:rsidRDefault="00D1265B" w:rsidP="00AC44CB">
      <w:pPr>
        <w:jc w:val="both"/>
        <w:rPr>
          <w:rFonts w:ascii="Times New Roman" w:hAnsi="Times New Roman"/>
          <w:sz w:val="20"/>
        </w:rPr>
      </w:pPr>
      <w:r w:rsidRPr="00C63DDB">
        <w:rPr>
          <w:rFonts w:ascii="Times New Roman" w:hAnsi="Times New Roman"/>
          <w:sz w:val="20"/>
        </w:rPr>
        <w:t>takes into account that data come from several sources</w:t>
      </w:r>
      <w:r w:rsidR="00AC44CB" w:rsidRPr="00C63DDB">
        <w:rPr>
          <w:rFonts w:ascii="Times New Roman" w:hAnsi="Times New Roman"/>
          <w:sz w:val="20"/>
        </w:rPr>
        <w:t xml:space="preserve"> </w:t>
      </w:r>
      <w:r w:rsidRPr="00C63DDB">
        <w:rPr>
          <w:rFonts w:ascii="Times New Roman" w:hAnsi="Times New Roman"/>
          <w:sz w:val="20"/>
        </w:rPr>
        <w:t>that share some mutual information, whereas the clustering</w:t>
      </w:r>
      <w:r w:rsidR="00AC44CB" w:rsidRPr="00C63DDB">
        <w:rPr>
          <w:rFonts w:ascii="Times New Roman" w:hAnsi="Times New Roman"/>
          <w:sz w:val="20"/>
        </w:rPr>
        <w:t xml:space="preserve"> </w:t>
      </w:r>
      <w:r w:rsidRPr="00C63DDB">
        <w:rPr>
          <w:rFonts w:ascii="Times New Roman" w:hAnsi="Times New Roman"/>
          <w:sz w:val="20"/>
        </w:rPr>
        <w:t>and LSI approaches discard that information</w:t>
      </w:r>
      <w:r w:rsidR="00AC44CB" w:rsidRPr="00C63DDB">
        <w:rPr>
          <w:rFonts w:ascii="Times New Roman" w:hAnsi="Times New Roman"/>
          <w:sz w:val="20"/>
        </w:rPr>
        <w:t xml:space="preserve"> </w:t>
      </w:r>
      <w:r w:rsidRPr="00C63DDB">
        <w:rPr>
          <w:rFonts w:ascii="Times New Roman" w:hAnsi="Times New Roman"/>
          <w:sz w:val="20"/>
        </w:rPr>
        <w:t>(after the views are concatenated we perform standard</w:t>
      </w:r>
      <w:r w:rsidR="00AC44CB" w:rsidRPr="00C63DDB">
        <w:rPr>
          <w:rFonts w:ascii="Times New Roman" w:hAnsi="Times New Roman"/>
          <w:sz w:val="20"/>
        </w:rPr>
        <w:t xml:space="preserve"> </w:t>
      </w:r>
      <w:r w:rsidRPr="00C63DDB">
        <w:rPr>
          <w:rFonts w:ascii="Times New Roman" w:hAnsi="Times New Roman"/>
          <w:sz w:val="20"/>
        </w:rPr>
        <w:t>LSI which is "unaware" that features come from</w:t>
      </w:r>
      <w:r w:rsidR="00AC44CB" w:rsidRPr="00C63DDB">
        <w:rPr>
          <w:rFonts w:ascii="Times New Roman" w:hAnsi="Times New Roman"/>
          <w:sz w:val="20"/>
        </w:rPr>
        <w:t xml:space="preserve"> </w:t>
      </w:r>
      <w:r w:rsidRPr="00C63DDB">
        <w:rPr>
          <w:rFonts w:ascii="Times New Roman" w:hAnsi="Times New Roman"/>
          <w:sz w:val="20"/>
        </w:rPr>
        <w:t>di</w:t>
      </w:r>
      <w:r w:rsidR="00AC44CB" w:rsidRPr="00C63DDB">
        <w:rPr>
          <w:rFonts w:ascii="Times New Roman" w:hAnsi="Times New Roman"/>
          <w:sz w:val="20"/>
        </w:rPr>
        <w:t>ff</w:t>
      </w:r>
      <w:r w:rsidRPr="00C63DDB">
        <w:rPr>
          <w:rFonts w:ascii="Times New Roman" w:hAnsi="Times New Roman"/>
          <w:sz w:val="20"/>
        </w:rPr>
        <w:t xml:space="preserve">erent views). LSI and CCA both </w:t>
      </w:r>
      <w:r w:rsidR="00AC44CB" w:rsidRPr="00C63DDB">
        <w:rPr>
          <w:rFonts w:ascii="Times New Roman" w:hAnsi="Times New Roman"/>
          <w:sz w:val="20"/>
        </w:rPr>
        <w:t>fi</w:t>
      </w:r>
      <w:r w:rsidRPr="00C63DDB">
        <w:rPr>
          <w:rFonts w:ascii="Times New Roman" w:hAnsi="Times New Roman"/>
          <w:sz w:val="20"/>
        </w:rPr>
        <w:t>nd new latent</w:t>
      </w:r>
      <w:r w:rsidR="00AC44CB" w:rsidRPr="00C63DDB">
        <w:rPr>
          <w:rFonts w:ascii="Times New Roman" w:hAnsi="Times New Roman"/>
          <w:sz w:val="20"/>
        </w:rPr>
        <w:t xml:space="preserve"> </w:t>
      </w:r>
      <w:r w:rsidRPr="00C63DDB">
        <w:rPr>
          <w:rFonts w:ascii="Times New Roman" w:hAnsi="Times New Roman"/>
          <w:sz w:val="20"/>
        </w:rPr>
        <w:t>features that are more informative (can detect synonyms),</w:t>
      </w:r>
      <w:r w:rsidR="00AC44CB" w:rsidRPr="00C63DDB">
        <w:rPr>
          <w:rFonts w:ascii="Times New Roman" w:hAnsi="Times New Roman"/>
          <w:sz w:val="20"/>
        </w:rPr>
        <w:t xml:space="preserve"> </w:t>
      </w:r>
      <w:r w:rsidRPr="00C63DDB">
        <w:rPr>
          <w:rFonts w:ascii="Times New Roman" w:hAnsi="Times New Roman"/>
          <w:sz w:val="20"/>
        </w:rPr>
        <w:t>whereas the clustering approach uses the original</w:t>
      </w:r>
      <w:r w:rsidR="00AC44CB" w:rsidRPr="00C63DDB">
        <w:rPr>
          <w:rFonts w:ascii="Times New Roman" w:hAnsi="Times New Roman"/>
          <w:sz w:val="20"/>
        </w:rPr>
        <w:t xml:space="preserve"> </w:t>
      </w:r>
      <w:r w:rsidRPr="00C63DDB">
        <w:rPr>
          <w:rFonts w:ascii="Times New Roman" w:hAnsi="Times New Roman"/>
          <w:sz w:val="20"/>
        </w:rPr>
        <w:t>features and thus performs worse than the other</w:t>
      </w:r>
    </w:p>
    <w:p w:rsidR="00BF0205" w:rsidRPr="00C63DDB" w:rsidRDefault="00D1265B" w:rsidP="00AC44CB">
      <w:pPr>
        <w:jc w:val="both"/>
        <w:rPr>
          <w:rFonts w:ascii="Times New Roman" w:hAnsi="Times New Roman"/>
          <w:sz w:val="20"/>
        </w:rPr>
      </w:pPr>
      <w:r w:rsidRPr="00C63DDB">
        <w:rPr>
          <w:rFonts w:ascii="Times New Roman" w:hAnsi="Times New Roman"/>
          <w:sz w:val="20"/>
        </w:rPr>
        <w:t>two methods.</w:t>
      </w:r>
    </w:p>
    <w:p w:rsidR="00E13DBC" w:rsidRPr="00C63DDB" w:rsidRDefault="00367130" w:rsidP="00BF0205">
      <w:pPr>
        <w:pStyle w:val="Heading2"/>
        <w:rPr>
          <w:rFonts w:ascii="Times New Roman" w:hAnsi="Times New Roman"/>
          <w:i w:val="0"/>
          <w:sz w:val="20"/>
        </w:rPr>
      </w:pPr>
      <w:r w:rsidRPr="00C63DDB">
        <w:rPr>
          <w:rFonts w:ascii="Times New Roman" w:hAnsi="Times New Roman"/>
          <w:i w:val="0"/>
          <w:sz w:val="20"/>
        </w:rPr>
        <w:t>CONCEPT VECTORS</w:t>
      </w:r>
    </w:p>
    <w:p w:rsidR="00BF0205" w:rsidRPr="00C63DDB" w:rsidRDefault="00BF0205" w:rsidP="00BF0205">
      <w:pPr>
        <w:jc w:val="both"/>
        <w:rPr>
          <w:rFonts w:ascii="Times New Roman" w:hAnsi="Times New Roman"/>
          <w:sz w:val="20"/>
        </w:rPr>
      </w:pPr>
      <w:r w:rsidRPr="00C63DDB">
        <w:rPr>
          <w:rFonts w:ascii="Times New Roman" w:hAnsi="Times New Roman"/>
          <w:sz w:val="20"/>
        </w:rPr>
        <w:t xml:space="preserve">The multivariate random variables from MCCA in our experiments correspond to document-vectors (in the bag of words representation) in different languages. We will now consider sets of words that are correlated between the two or more languages (sets of words that have a correlated pattern of appearance across the aligned corpus). We will assume that such sets approximate the notion of ’concepts’ in each language, and that such concepts are the translation of each other. To illustrate the conceptual representation we have printed few of the most probable (most typical) words in each language for the first few components found from </w:t>
      </w:r>
      <w:r w:rsidRPr="00C63DDB">
        <w:rPr>
          <w:rFonts w:ascii="Times New Roman" w:hAnsi="Times New Roman"/>
          <w:sz w:val="20"/>
        </w:rPr>
        <w:lastRenderedPageBreak/>
        <w:t>the EuroParl (Figure 1). The words are sorted by their weights in the concept vectors.</w:t>
      </w:r>
      <w:r w:rsidR="00AA454C" w:rsidRPr="00AA454C">
        <w:rPr>
          <w:b/>
          <w:noProof/>
          <w:sz w:val="20"/>
          <w:lang w:eastAsia="sl-SI"/>
        </w:rPr>
        <w:t xml:space="preserve"> </w:t>
      </w:r>
    </w:p>
    <w:p w:rsidR="00851C92" w:rsidRPr="00C63DDB" w:rsidRDefault="0068752F" w:rsidP="00851C92">
      <w:pPr>
        <w:pStyle w:val="Heading1"/>
        <w:keepLines/>
        <w:spacing w:before="480" w:line="276" w:lineRule="auto"/>
        <w:ind w:right="0"/>
        <w:jc w:val="left"/>
        <w:rPr>
          <w:b/>
          <w:i w:val="0"/>
          <w:sz w:val="20"/>
        </w:rPr>
      </w:pPr>
      <w:r w:rsidRPr="00C63DDB">
        <w:rPr>
          <w:b/>
          <w:i w:val="0"/>
          <w:sz w:val="20"/>
        </w:rPr>
        <w:t>CONCLUSIONS</w:t>
      </w:r>
    </w:p>
    <w:p w:rsidR="00D91809" w:rsidRPr="00C63DDB" w:rsidRDefault="00D91809" w:rsidP="00D91809">
      <w:pPr>
        <w:rPr>
          <w:rFonts w:ascii="Times New Roman" w:hAnsi="Times New Roman"/>
          <w:sz w:val="8"/>
          <w:szCs w:val="8"/>
        </w:rPr>
      </w:pPr>
    </w:p>
    <w:p w:rsidR="00BF1398" w:rsidRDefault="009F79A8" w:rsidP="006D1BDA">
      <w:pPr>
        <w:jc w:val="both"/>
        <w:rPr>
          <w:b/>
          <w:sz w:val="20"/>
        </w:rPr>
      </w:pPr>
      <w:r w:rsidRPr="00C63DDB">
        <w:rPr>
          <w:rFonts w:ascii="Times New Roman" w:hAnsi="Times New Roman"/>
          <w:sz w:val="20"/>
        </w:rPr>
        <w:t>We have presented an algorithm that can detect similar p</w:t>
      </w:r>
      <w:r w:rsidR="00756A31" w:rsidRPr="00C63DDB">
        <w:rPr>
          <w:rFonts w:ascii="Times New Roman" w:hAnsi="Times New Roman"/>
          <w:sz w:val="20"/>
        </w:rPr>
        <w:t xml:space="preserve">atterns across multiple domains. A straightforward approach would yield a cubic complexity in the number of samples whereas our implementation </w:t>
      </w:r>
      <w:r w:rsidRPr="00C63DDB">
        <w:rPr>
          <w:rFonts w:ascii="Times New Roman" w:hAnsi="Times New Roman"/>
          <w:sz w:val="20"/>
        </w:rPr>
        <w:t>reduc</w:t>
      </w:r>
      <w:r w:rsidR="00756A31" w:rsidRPr="00C63DDB">
        <w:rPr>
          <w:rFonts w:ascii="Times New Roman" w:hAnsi="Times New Roman"/>
          <w:sz w:val="20"/>
        </w:rPr>
        <w:t>es</w:t>
      </w:r>
      <w:r w:rsidRPr="00C63DDB">
        <w:rPr>
          <w:rFonts w:ascii="Times New Roman" w:hAnsi="Times New Roman"/>
          <w:sz w:val="20"/>
        </w:rPr>
        <w:t xml:space="preserve"> the complexity </w:t>
      </w:r>
      <w:r w:rsidR="00756A31" w:rsidRPr="00C63DDB">
        <w:rPr>
          <w:rFonts w:ascii="Times New Roman" w:hAnsi="Times New Roman"/>
          <w:sz w:val="20"/>
        </w:rPr>
        <w:t>to linear (quadratic if kernel methods are applied)</w:t>
      </w:r>
      <w:r w:rsidRPr="00C63DDB">
        <w:rPr>
          <w:rFonts w:ascii="Times New Roman" w:hAnsi="Times New Roman"/>
          <w:sz w:val="20"/>
        </w:rPr>
        <w:t>. We demonstrated the scalability and e</w:t>
      </w:r>
      <w:r w:rsidR="00C820AF" w:rsidRPr="00C63DDB">
        <w:rPr>
          <w:rFonts w:ascii="Times New Roman" w:hAnsi="Times New Roman"/>
          <w:sz w:val="20"/>
        </w:rPr>
        <w:t>ff</w:t>
      </w:r>
      <w:r w:rsidRPr="00C63DDB">
        <w:rPr>
          <w:rFonts w:ascii="Times New Roman" w:hAnsi="Times New Roman"/>
          <w:sz w:val="20"/>
        </w:rPr>
        <w:t>ectiveness on a large data set.</w:t>
      </w:r>
      <w:r w:rsidR="00D91809" w:rsidRPr="00C63DDB">
        <w:rPr>
          <w:b/>
          <w:sz w:val="20"/>
        </w:rPr>
        <w:t xml:space="preserve"> </w:t>
      </w:r>
    </w:p>
    <w:p w:rsidR="003D1CEC" w:rsidRDefault="003D1CEC" w:rsidP="003D1CEC">
      <w:pPr>
        <w:pStyle w:val="BodyTextIndent2"/>
        <w:spacing w:before="100" w:beforeAutospacing="1" w:after="100" w:afterAutospacing="1"/>
        <w:ind w:right="75" w:firstLine="0"/>
        <w:contextualSpacing/>
        <w:rPr>
          <w:b/>
          <w:bCs/>
          <w:sz w:val="20"/>
        </w:rPr>
      </w:pPr>
      <w:r>
        <w:rPr>
          <w:b/>
          <w:bCs/>
          <w:sz w:val="20"/>
        </w:rPr>
        <w:t>6</w:t>
      </w:r>
      <w:r w:rsidRPr="00DA4116">
        <w:rPr>
          <w:b/>
          <w:bCs/>
          <w:sz w:val="20"/>
        </w:rPr>
        <w:t xml:space="preserve">  ACKNOWLEDGMENTS</w:t>
      </w:r>
    </w:p>
    <w:p w:rsidR="003D1CEC" w:rsidRPr="00AC0E0A" w:rsidRDefault="003D1CEC" w:rsidP="003D1CEC">
      <w:pPr>
        <w:pStyle w:val="BodyTextIndent2"/>
        <w:spacing w:before="100" w:beforeAutospacing="1" w:after="100" w:afterAutospacing="1"/>
        <w:ind w:right="75" w:firstLine="0"/>
        <w:contextualSpacing/>
        <w:rPr>
          <w:b/>
          <w:bCs/>
          <w:sz w:val="8"/>
          <w:szCs w:val="8"/>
        </w:rPr>
      </w:pPr>
    </w:p>
    <w:p w:rsidR="003D1CEC" w:rsidRPr="002F3463" w:rsidRDefault="003D1CEC" w:rsidP="003D1CEC">
      <w:pPr>
        <w:pStyle w:val="BodyTextIndent2"/>
        <w:spacing w:before="100" w:beforeAutospacing="1" w:after="100" w:afterAutospacing="1"/>
        <w:ind w:right="67" w:firstLine="0"/>
        <w:rPr>
          <w:b/>
          <w:bCs/>
          <w:sz w:val="20"/>
        </w:rPr>
      </w:pPr>
      <w:r w:rsidRPr="00390D0B">
        <w:rPr>
          <w:sz w:val="20"/>
        </w:rPr>
        <w:t xml:space="preserve">This work was supported by the Slovenian Research Agency and the IST Programme of the EC under </w:t>
      </w:r>
      <w:r>
        <w:rPr>
          <w:sz w:val="20"/>
          <w:lang w:val="en-GB"/>
        </w:rPr>
        <w:t>PASCAL2 (IST-NoE-216886)</w:t>
      </w:r>
      <w:r w:rsidRPr="00390D0B">
        <w:rPr>
          <w:sz w:val="20"/>
        </w:rPr>
        <w:t>.</w:t>
      </w:r>
    </w:p>
    <w:p w:rsidR="00A53E0C" w:rsidRPr="00C63DDB" w:rsidRDefault="00A53E0C" w:rsidP="003D1CEC">
      <w:pPr>
        <w:pStyle w:val="Heading1"/>
        <w:numPr>
          <w:ilvl w:val="0"/>
          <w:numId w:val="0"/>
        </w:numPr>
        <w:jc w:val="left"/>
        <w:rPr>
          <w:b/>
          <w:i w:val="0"/>
          <w:sz w:val="20"/>
        </w:rPr>
      </w:pPr>
      <w:r w:rsidRPr="00C63DDB">
        <w:rPr>
          <w:b/>
          <w:i w:val="0"/>
          <w:sz w:val="20"/>
        </w:rPr>
        <w:t>References</w:t>
      </w:r>
    </w:p>
    <w:p w:rsidR="002F0CE8" w:rsidRPr="00C63DDB" w:rsidRDefault="002F0CE8" w:rsidP="002F0CE8">
      <w:pPr>
        <w:rPr>
          <w:rFonts w:ascii="Times New Roman" w:hAnsi="Times New Roman"/>
          <w:sz w:val="8"/>
          <w:szCs w:val="8"/>
        </w:rPr>
      </w:pPr>
    </w:p>
    <w:p w:rsidR="00A92C18" w:rsidRPr="00C63DDB" w:rsidRDefault="00A92C18" w:rsidP="008D5574">
      <w:pPr>
        <w:numPr>
          <w:ilvl w:val="0"/>
          <w:numId w:val="1"/>
        </w:numPr>
        <w:rPr>
          <w:rFonts w:ascii="Times New Roman" w:hAnsi="Times New Roman"/>
          <w:sz w:val="20"/>
        </w:rPr>
      </w:pPr>
      <w:r w:rsidRPr="00C63DDB">
        <w:rPr>
          <w:rFonts w:ascii="Times New Roman" w:hAnsi="Times New Roman"/>
          <w:sz w:val="20"/>
        </w:rPr>
        <w:t>Chu, M .T. and Watt</w:t>
      </w:r>
      <w:r w:rsidR="00C820AF" w:rsidRPr="00C63DDB">
        <w:rPr>
          <w:rFonts w:ascii="Times New Roman" w:hAnsi="Times New Roman"/>
          <w:sz w:val="20"/>
        </w:rPr>
        <w:t>erson, L. J. (1993). On a Multiv</w:t>
      </w:r>
      <w:r w:rsidRPr="00C63DDB">
        <w:rPr>
          <w:rFonts w:ascii="Times New Roman" w:hAnsi="Times New Roman"/>
          <w:sz w:val="20"/>
        </w:rPr>
        <w:t>ariate Eigenvalue</w:t>
      </w:r>
      <w:r w:rsidR="00C820AF" w:rsidRPr="00C63DDB">
        <w:rPr>
          <w:rFonts w:ascii="Times New Roman" w:hAnsi="Times New Roman"/>
          <w:sz w:val="20"/>
        </w:rPr>
        <w:t xml:space="preserve"> Problem, Part I: Algebraic The</w:t>
      </w:r>
      <w:r w:rsidRPr="00C63DDB">
        <w:rPr>
          <w:rFonts w:ascii="Times New Roman" w:hAnsi="Times New Roman"/>
          <w:sz w:val="20"/>
        </w:rPr>
        <w:t>ory and a Power Method. SIAM Journal on Scientiﬁc Computing, Vol.14 NO.5, 1089–1106.</w:t>
      </w:r>
    </w:p>
    <w:p w:rsidR="00A92C18" w:rsidRPr="00C63DDB" w:rsidRDefault="00A92C18" w:rsidP="008D5574">
      <w:pPr>
        <w:numPr>
          <w:ilvl w:val="0"/>
          <w:numId w:val="1"/>
        </w:numPr>
        <w:rPr>
          <w:rFonts w:ascii="Times New Roman" w:hAnsi="Times New Roman"/>
          <w:sz w:val="20"/>
        </w:rPr>
      </w:pPr>
      <w:r w:rsidRPr="00C63DDB">
        <w:rPr>
          <w:rFonts w:ascii="Times New Roman" w:hAnsi="Times New Roman"/>
          <w:sz w:val="20"/>
        </w:rPr>
        <w:t>Horst, P. (1961). Relations among m sets of measures Psychometrika, 26, 129–149.</w:t>
      </w:r>
    </w:p>
    <w:p w:rsidR="00A92C18" w:rsidRPr="00C63DDB" w:rsidRDefault="00A92C18" w:rsidP="008D5574">
      <w:pPr>
        <w:numPr>
          <w:ilvl w:val="0"/>
          <w:numId w:val="1"/>
        </w:numPr>
        <w:rPr>
          <w:rFonts w:ascii="Times New Roman" w:hAnsi="Times New Roman"/>
          <w:sz w:val="20"/>
        </w:rPr>
      </w:pPr>
      <w:r w:rsidRPr="00C63DDB">
        <w:rPr>
          <w:rFonts w:ascii="Times New Roman" w:hAnsi="Times New Roman"/>
          <w:sz w:val="20"/>
        </w:rPr>
        <w:lastRenderedPageBreak/>
        <w:t>Hotelling, H. (1935). The most predictable criterion Journal of Educational Psychology, 26, 139–142.</w:t>
      </w:r>
    </w:p>
    <w:p w:rsidR="00A92C18" w:rsidRPr="00C63DDB" w:rsidRDefault="00A92C18" w:rsidP="008D5574">
      <w:pPr>
        <w:numPr>
          <w:ilvl w:val="0"/>
          <w:numId w:val="1"/>
        </w:numPr>
        <w:rPr>
          <w:rFonts w:ascii="Times New Roman" w:hAnsi="Times New Roman"/>
          <w:sz w:val="20"/>
        </w:rPr>
      </w:pPr>
      <w:r w:rsidRPr="00C63DDB">
        <w:rPr>
          <w:rFonts w:ascii="Times New Roman" w:hAnsi="Times New Roman"/>
          <w:sz w:val="20"/>
        </w:rPr>
        <w:t>Kettenring, J. R. (1971). Canonical analysis of several sets of variables Biometrika, 58, 433–451.</w:t>
      </w:r>
    </w:p>
    <w:p w:rsidR="00A92C18" w:rsidRPr="00C63DDB" w:rsidRDefault="00A92C18" w:rsidP="008D5574">
      <w:pPr>
        <w:numPr>
          <w:ilvl w:val="0"/>
          <w:numId w:val="1"/>
        </w:numPr>
        <w:rPr>
          <w:rFonts w:ascii="Times New Roman" w:hAnsi="Times New Roman"/>
          <w:sz w:val="20"/>
        </w:rPr>
      </w:pPr>
      <w:r w:rsidRPr="00C63DDB">
        <w:rPr>
          <w:rFonts w:ascii="Times New Roman" w:hAnsi="Times New Roman"/>
          <w:sz w:val="20"/>
        </w:rPr>
        <w:t>Deerwester, S., Dumais, S. T., Landauer, T. K., Fu</w:t>
      </w:r>
      <w:r w:rsidR="00C820AF" w:rsidRPr="00C63DDB">
        <w:rPr>
          <w:rFonts w:ascii="Times New Roman" w:hAnsi="Times New Roman"/>
          <w:sz w:val="20"/>
        </w:rPr>
        <w:t>r</w:t>
      </w:r>
      <w:r w:rsidRPr="00C63DDB">
        <w:rPr>
          <w:rFonts w:ascii="Times New Roman" w:hAnsi="Times New Roman"/>
          <w:sz w:val="20"/>
        </w:rPr>
        <w:t>nas, G. W. and Harshman, R. A. (1990) Indexing by latent semantic analysis Journal of the Society for Information Science, 41(6), 391–407.</w:t>
      </w:r>
    </w:p>
    <w:p w:rsidR="00A92C18" w:rsidRPr="00C63DDB" w:rsidRDefault="00A92C18" w:rsidP="008D5574">
      <w:pPr>
        <w:numPr>
          <w:ilvl w:val="0"/>
          <w:numId w:val="1"/>
        </w:numPr>
        <w:rPr>
          <w:rFonts w:ascii="Times New Roman" w:hAnsi="Times New Roman"/>
          <w:sz w:val="20"/>
        </w:rPr>
      </w:pPr>
      <w:r w:rsidRPr="00C63DDB">
        <w:rPr>
          <w:rFonts w:ascii="Times New Roman" w:hAnsi="Times New Roman"/>
          <w:sz w:val="20"/>
        </w:rPr>
        <w:t>Francis R. Bach and Michael I. Jordan (2001). Kernel Independent Component Analysis Report No. UCB/CSD-01-1166.</w:t>
      </w:r>
      <w:r w:rsidR="00AA454C" w:rsidRPr="00AA454C">
        <w:rPr>
          <w:b/>
          <w:noProof/>
          <w:sz w:val="20"/>
          <w:lang w:eastAsia="sl-SI"/>
        </w:rPr>
        <w:t xml:space="preserve"> </w:t>
      </w:r>
    </w:p>
    <w:p w:rsidR="00A92C18" w:rsidRPr="00C63DDB" w:rsidRDefault="00A92C18" w:rsidP="008D5574">
      <w:pPr>
        <w:numPr>
          <w:ilvl w:val="0"/>
          <w:numId w:val="1"/>
        </w:numPr>
        <w:rPr>
          <w:rFonts w:ascii="Times New Roman" w:hAnsi="Times New Roman"/>
          <w:sz w:val="20"/>
        </w:rPr>
      </w:pPr>
      <w:r w:rsidRPr="00C63DDB">
        <w:rPr>
          <w:rFonts w:ascii="Times New Roman" w:hAnsi="Times New Roman"/>
          <w:sz w:val="20"/>
        </w:rPr>
        <w:t>Shawe-Taylor, J. and Cristianini, N. (2004). Kernel Methods for Pattern Analysis Cambridge University Press.</w:t>
      </w:r>
    </w:p>
    <w:p w:rsidR="00A92C18" w:rsidRPr="00C63DDB" w:rsidRDefault="00A92C18" w:rsidP="008D5574">
      <w:pPr>
        <w:numPr>
          <w:ilvl w:val="0"/>
          <w:numId w:val="1"/>
        </w:numPr>
        <w:rPr>
          <w:rFonts w:ascii="Times New Roman" w:hAnsi="Times New Roman"/>
          <w:sz w:val="20"/>
        </w:rPr>
      </w:pPr>
      <w:r w:rsidRPr="00C63DDB">
        <w:rPr>
          <w:rFonts w:ascii="Times New Roman" w:hAnsi="Times New Roman"/>
          <w:sz w:val="20"/>
        </w:rPr>
        <w:t xml:space="preserve">Koehn, P. (2005). Europarl: A Parallel Corpus for Statistical Machine Translation </w:t>
      </w:r>
    </w:p>
    <w:p w:rsidR="002F0CE8" w:rsidRPr="00C63DDB" w:rsidRDefault="002F0CE8" w:rsidP="008D5574">
      <w:pPr>
        <w:numPr>
          <w:ilvl w:val="0"/>
          <w:numId w:val="1"/>
        </w:numPr>
        <w:rPr>
          <w:rFonts w:ascii="Times New Roman" w:hAnsi="Times New Roman"/>
          <w:sz w:val="20"/>
        </w:rPr>
      </w:pPr>
      <w:r w:rsidRPr="00C63DDB">
        <w:rPr>
          <w:rFonts w:ascii="Times New Roman" w:hAnsi="Times New Roman"/>
          <w:sz w:val="20"/>
        </w:rPr>
        <w:t xml:space="preserve">J. Shawe-Taylor, N. Cristianini, </w:t>
      </w:r>
      <w:r w:rsidRPr="00C63DDB">
        <w:rPr>
          <w:rFonts w:ascii="Times New Roman" w:hAnsi="Times New Roman"/>
          <w:i/>
          <w:sz w:val="20"/>
        </w:rPr>
        <w:t>Kernel Methods for Pattern Analysis</w:t>
      </w:r>
      <w:r w:rsidRPr="00C63DDB">
        <w:rPr>
          <w:rFonts w:ascii="Times New Roman" w:hAnsi="Times New Roman"/>
          <w:sz w:val="20"/>
        </w:rPr>
        <w:t>. Cambridge University Press, 2004.</w:t>
      </w:r>
    </w:p>
    <w:p w:rsidR="002F0CE8" w:rsidRPr="00C63DDB" w:rsidRDefault="002F0CE8" w:rsidP="008D5574">
      <w:pPr>
        <w:numPr>
          <w:ilvl w:val="0"/>
          <w:numId w:val="1"/>
        </w:numPr>
        <w:rPr>
          <w:rFonts w:ascii="Times New Roman" w:hAnsi="Times New Roman"/>
          <w:sz w:val="20"/>
        </w:rPr>
      </w:pPr>
      <w:r w:rsidRPr="00C63DDB">
        <w:rPr>
          <w:rFonts w:ascii="Times New Roman" w:hAnsi="Times New Roman"/>
          <w:sz w:val="20"/>
        </w:rPr>
        <w:t xml:space="preserve">D. Lewis, Y. Yang, T. Rose, F. Li, </w:t>
      </w:r>
      <w:r w:rsidRPr="00C63DDB">
        <w:rPr>
          <w:rFonts w:ascii="Times New Roman" w:hAnsi="Times New Roman"/>
          <w:i/>
          <w:sz w:val="20"/>
        </w:rPr>
        <w:t>Rcv1: A new benchmark collection for text categorization research</w:t>
      </w:r>
      <w:r w:rsidRPr="00C63DDB">
        <w:rPr>
          <w:rFonts w:ascii="Times New Roman" w:hAnsi="Times New Roman"/>
          <w:sz w:val="20"/>
        </w:rPr>
        <w:t>. Journal of Machine Learning Research (JMLR), 5:361–397, 2004.</w:t>
      </w:r>
    </w:p>
    <w:p w:rsidR="00AA454C" w:rsidRDefault="00D1265B" w:rsidP="008D5574">
      <w:pPr>
        <w:numPr>
          <w:ilvl w:val="0"/>
          <w:numId w:val="1"/>
        </w:numPr>
        <w:rPr>
          <w:rFonts w:ascii="Times New Roman" w:hAnsi="Times New Roman"/>
          <w:sz w:val="20"/>
        </w:rPr>
      </w:pPr>
      <w:r w:rsidRPr="00C63DDB">
        <w:rPr>
          <w:rFonts w:ascii="Times New Roman" w:hAnsi="Times New Roman"/>
          <w:sz w:val="20"/>
        </w:rPr>
        <w:t>Dobsa J., Dalbelo Basic B. (2004). Comparison of  Information retrieval techniques: Latent semantic indexing and concept indexing, Journal of Information and Organizational Sciences, 28(1-2), 1-15</w:t>
      </w:r>
    </w:p>
    <w:p w:rsidR="003D1CEC" w:rsidRDefault="003D1CEC" w:rsidP="003D1CEC">
      <w:pPr>
        <w:rPr>
          <w:rFonts w:ascii="Times New Roman" w:hAnsi="Times New Roman"/>
          <w:sz w:val="20"/>
        </w:rPr>
      </w:pPr>
    </w:p>
    <w:p w:rsidR="008326A9" w:rsidRDefault="008326A9" w:rsidP="003D1CEC">
      <w:pPr>
        <w:rPr>
          <w:rFonts w:ascii="Times New Roman" w:hAnsi="Times New Roman"/>
          <w:sz w:val="20"/>
        </w:rPr>
        <w:sectPr w:rsidR="008326A9">
          <w:type w:val="continuous"/>
          <w:pgSz w:w="11913" w:h="16834"/>
          <w:pgMar w:top="1418" w:right="851" w:bottom="1985" w:left="851" w:header="708" w:footer="708" w:gutter="0"/>
          <w:paperSrc w:first="15" w:other="15"/>
          <w:cols w:num="2" w:space="567" w:equalWidth="0">
            <w:col w:w="4887" w:space="499"/>
            <w:col w:w="4825"/>
          </w:cols>
        </w:sectPr>
      </w:pPr>
    </w:p>
    <w:p w:rsidR="008326A9" w:rsidRDefault="008326A9" w:rsidP="003D1CEC">
      <w:pPr>
        <w:rPr>
          <w:rFonts w:ascii="Times New Roman" w:hAnsi="Times New Roman"/>
          <w:sz w:val="20"/>
        </w:rPr>
      </w:pPr>
    </w:p>
    <w:p w:rsidR="008326A9" w:rsidRDefault="008326A9" w:rsidP="003D1CEC">
      <w:pPr>
        <w:rPr>
          <w:rFonts w:ascii="Times New Roman" w:hAnsi="Times New Roman"/>
          <w:sz w:val="20"/>
        </w:rPr>
      </w:pPr>
    </w:p>
    <w:p w:rsidR="008326A9" w:rsidRDefault="008326A9" w:rsidP="003D1CEC">
      <w:pPr>
        <w:rPr>
          <w:rFonts w:ascii="Times New Roman" w:hAnsi="Times New Roman"/>
          <w:sz w:val="20"/>
        </w:rPr>
      </w:pPr>
    </w:p>
    <w:p w:rsidR="008326A9" w:rsidRDefault="008326A9" w:rsidP="003D1CEC">
      <w:pPr>
        <w:rPr>
          <w:rFonts w:ascii="Times New Roman" w:hAnsi="Times New Roman"/>
          <w:sz w:val="20"/>
        </w:rPr>
        <w:sectPr w:rsidR="008326A9" w:rsidSect="008326A9">
          <w:type w:val="continuous"/>
          <w:pgSz w:w="11913" w:h="16834"/>
          <w:pgMar w:top="1418" w:right="851" w:bottom="1985" w:left="851" w:header="708" w:footer="708" w:gutter="0"/>
          <w:paperSrc w:first="15" w:other="15"/>
          <w:cols w:space="567"/>
        </w:sectPr>
      </w:pPr>
    </w:p>
    <w:p w:rsidR="008326A9" w:rsidRDefault="008326A9" w:rsidP="009D55F9">
      <w:pPr>
        <w:keepNext/>
        <w:ind w:left="360"/>
        <w:sectPr w:rsidR="008326A9" w:rsidSect="00AA454C">
          <w:type w:val="continuous"/>
          <w:pgSz w:w="11913" w:h="16834"/>
          <w:pgMar w:top="1418" w:right="851" w:bottom="1985" w:left="851" w:header="708" w:footer="708" w:gutter="0"/>
          <w:paperSrc w:first="15" w:other="15"/>
          <w:cols w:space="567"/>
        </w:sectPr>
      </w:pPr>
    </w:p>
    <w:p w:rsidR="009D55F9" w:rsidRDefault="00AA454C" w:rsidP="009D55F9">
      <w:pPr>
        <w:keepNext/>
        <w:ind w:left="360"/>
      </w:pPr>
      <w:r w:rsidRPr="00C63DDB">
        <w:rPr>
          <w:b/>
          <w:noProof/>
          <w:sz w:val="20"/>
          <w:lang w:val="sl-SI" w:eastAsia="sl-SI"/>
        </w:rPr>
        <w:lastRenderedPageBreak/>
        <w:drawing>
          <wp:inline distT="0" distB="0" distL="0" distR="0">
            <wp:extent cx="5972175" cy="2924175"/>
            <wp:effectExtent l="0" t="0" r="9525" b="9525"/>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175" cy="2924175"/>
                    </a:xfrm>
                    <a:prstGeom prst="rect">
                      <a:avLst/>
                    </a:prstGeom>
                    <a:noFill/>
                    <a:ln>
                      <a:noFill/>
                    </a:ln>
                  </pic:spPr>
                </pic:pic>
              </a:graphicData>
            </a:graphic>
          </wp:inline>
        </w:drawing>
      </w:r>
    </w:p>
    <w:p w:rsidR="00AA454C" w:rsidRPr="009D55F9" w:rsidRDefault="009D55F9" w:rsidP="003D1CEC">
      <w:pPr>
        <w:pStyle w:val="Caption"/>
        <w:jc w:val="center"/>
        <w:rPr>
          <w:rFonts w:ascii="Times New Roman" w:hAnsi="Times New Roman"/>
          <w:sz w:val="14"/>
        </w:rPr>
        <w:sectPr w:rsidR="00AA454C" w:rsidRPr="009D55F9" w:rsidSect="00AA454C">
          <w:type w:val="continuous"/>
          <w:pgSz w:w="11913" w:h="16834"/>
          <w:pgMar w:top="1418" w:right="851" w:bottom="1985" w:left="851" w:header="708" w:footer="708" w:gutter="0"/>
          <w:paperSrc w:first="15" w:other="15"/>
          <w:cols w:space="567"/>
        </w:sectPr>
      </w:pPr>
      <w:r w:rsidRPr="008326A9">
        <w:rPr>
          <w:rFonts w:ascii="Times New Roman" w:hAnsi="Times New Roman"/>
          <w:b w:val="0"/>
          <w:sz w:val="20"/>
        </w:rPr>
        <w:t xml:space="preserve">Figure </w:t>
      </w:r>
      <w:r w:rsidR="0024617D" w:rsidRPr="008326A9">
        <w:rPr>
          <w:rFonts w:ascii="Times New Roman" w:hAnsi="Times New Roman"/>
          <w:b w:val="0"/>
          <w:sz w:val="20"/>
        </w:rPr>
        <w:fldChar w:fldCharType="begin"/>
      </w:r>
      <w:r w:rsidRPr="008326A9">
        <w:rPr>
          <w:rFonts w:ascii="Times New Roman" w:hAnsi="Times New Roman"/>
          <w:b w:val="0"/>
          <w:sz w:val="20"/>
        </w:rPr>
        <w:instrText xml:space="preserve"> SEQ Figure \* ARABIC </w:instrText>
      </w:r>
      <w:r w:rsidR="0024617D" w:rsidRPr="008326A9">
        <w:rPr>
          <w:rFonts w:ascii="Times New Roman" w:hAnsi="Times New Roman"/>
          <w:b w:val="0"/>
          <w:sz w:val="20"/>
        </w:rPr>
        <w:fldChar w:fldCharType="separate"/>
      </w:r>
      <w:r w:rsidR="00865B87">
        <w:rPr>
          <w:rFonts w:ascii="Times New Roman" w:hAnsi="Times New Roman"/>
          <w:b w:val="0"/>
          <w:noProof/>
          <w:sz w:val="20"/>
        </w:rPr>
        <w:t>1</w:t>
      </w:r>
      <w:r w:rsidR="0024617D" w:rsidRPr="008326A9">
        <w:rPr>
          <w:rFonts w:ascii="Times New Roman" w:hAnsi="Times New Roman"/>
          <w:b w:val="0"/>
          <w:sz w:val="20"/>
        </w:rPr>
        <w:fldChar w:fldCharType="end"/>
      </w:r>
      <w:r w:rsidRPr="008326A9">
        <w:rPr>
          <w:rFonts w:ascii="Times New Roman" w:hAnsi="Times New Roman"/>
          <w:b w:val="0"/>
          <w:sz w:val="20"/>
        </w:rPr>
        <w:t xml:space="preserve"> </w:t>
      </w:r>
      <w:r w:rsidRPr="008326A9">
        <w:rPr>
          <w:rFonts w:ascii="Times New Roman" w:hAnsi="Times New Roman"/>
          <w:b w:val="0"/>
          <w:i/>
          <w:sz w:val="20"/>
        </w:rPr>
        <w:t>Two sets of latent vector</w:t>
      </w:r>
    </w:p>
    <w:p w:rsidR="00D1265B" w:rsidRPr="00C63DDB" w:rsidRDefault="00D1265B" w:rsidP="00E13F8A">
      <w:pPr>
        <w:rPr>
          <w:rFonts w:ascii="Times New Roman" w:hAnsi="Times New Roman"/>
          <w:sz w:val="20"/>
        </w:rPr>
      </w:pPr>
    </w:p>
    <w:sectPr w:rsidR="00D1265B" w:rsidRPr="00C63DDB" w:rsidSect="0024617D">
      <w:type w:val="continuous"/>
      <w:pgSz w:w="11913" w:h="16834"/>
      <w:pgMar w:top="1418" w:right="851" w:bottom="1985" w:left="851" w:header="708" w:footer="708" w:gutter="0"/>
      <w:paperSrc w:first="15" w:other="15"/>
      <w:cols w:num="2" w:space="567" w:equalWidth="0">
        <w:col w:w="4887" w:space="499"/>
        <w:col w:w="482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BC" w:rsidRDefault="00E70EBC">
      <w:r>
        <w:separator/>
      </w:r>
    </w:p>
  </w:endnote>
  <w:endnote w:type="continuationSeparator" w:id="0">
    <w:p w:rsidR="00E70EBC" w:rsidRDefault="00E7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L Dutch">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CMMI7">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E0" w:rsidRDefault="0024617D">
    <w:pPr>
      <w:pStyle w:val="Footer"/>
      <w:framePr w:wrap="around" w:vAnchor="text" w:hAnchor="margin" w:xAlign="center" w:y="1"/>
      <w:rPr>
        <w:rStyle w:val="PageNumber"/>
        <w:rFonts w:ascii="Times New Roman" w:hAnsi="Times New Roman"/>
      </w:rPr>
    </w:pPr>
    <w:r>
      <w:rPr>
        <w:rStyle w:val="PageNumber"/>
      </w:rPr>
      <w:fldChar w:fldCharType="begin"/>
    </w:r>
    <w:r w:rsidR="00460DE0">
      <w:rPr>
        <w:rStyle w:val="PageNumber"/>
      </w:rPr>
      <w:instrText xml:space="preserve">PAGE  </w:instrText>
    </w:r>
    <w:r>
      <w:rPr>
        <w:rStyle w:val="PageNumber"/>
      </w:rPr>
      <w:fldChar w:fldCharType="end"/>
    </w:r>
  </w:p>
  <w:p w:rsidR="00460DE0" w:rsidRDefault="00460DE0">
    <w:pPr>
      <w:pStyle w:val="Footer"/>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E0" w:rsidRPr="002C6019" w:rsidRDefault="00460DE0">
    <w:pPr>
      <w:pStyle w:val="Footer"/>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BC" w:rsidRDefault="00E70EBC">
      <w:r>
        <w:separator/>
      </w:r>
    </w:p>
  </w:footnote>
  <w:footnote w:type="continuationSeparator" w:id="0">
    <w:p w:rsidR="00E70EBC" w:rsidRDefault="00E70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A053A"/>
    <w:multiLevelType w:val="multilevel"/>
    <w:tmpl w:val="04090025"/>
    <w:lvl w:ilvl="0">
      <w:start w:val="1"/>
      <w:numFmt w:val="decimal"/>
      <w:pStyle w:val="Heading1"/>
      <w:lvlText w:val="%1"/>
      <w:lvlJc w:val="left"/>
      <w:pPr>
        <w:ind w:left="432" w:hanging="432"/>
      </w:pPr>
      <w:rPr>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85605B8"/>
    <w:multiLevelType w:val="hybridMultilevel"/>
    <w:tmpl w:val="24BEFCB4"/>
    <w:lvl w:ilvl="0" w:tplc="014E6D32">
      <w:start w:val="1"/>
      <w:numFmt w:val="decimal"/>
      <w:lvlText w:val="[%1]"/>
      <w:lvlJc w:val="left"/>
      <w:pPr>
        <w:ind w:left="360" w:hanging="360"/>
      </w:pPr>
      <w:rPr>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B54A75"/>
    <w:multiLevelType w:val="hybridMultilevel"/>
    <w:tmpl w:val="38EC34E2"/>
    <w:lvl w:ilvl="0" w:tplc="F17CA4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stylePaneFormatFilter w:val="3F01"/>
  <w:defaultTabStop w:val="680"/>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02D6C"/>
    <w:rsid w:val="0000639B"/>
    <w:rsid w:val="00011744"/>
    <w:rsid w:val="0002098D"/>
    <w:rsid w:val="000421B9"/>
    <w:rsid w:val="00053077"/>
    <w:rsid w:val="00065611"/>
    <w:rsid w:val="00086107"/>
    <w:rsid w:val="000B2011"/>
    <w:rsid w:val="000B389B"/>
    <w:rsid w:val="000C59E5"/>
    <w:rsid w:val="00122164"/>
    <w:rsid w:val="00136C96"/>
    <w:rsid w:val="001403F4"/>
    <w:rsid w:val="0015431C"/>
    <w:rsid w:val="00154800"/>
    <w:rsid w:val="00155859"/>
    <w:rsid w:val="00157FA6"/>
    <w:rsid w:val="0018740A"/>
    <w:rsid w:val="001C7536"/>
    <w:rsid w:val="00200399"/>
    <w:rsid w:val="00201C7F"/>
    <w:rsid w:val="002143FA"/>
    <w:rsid w:val="00230C07"/>
    <w:rsid w:val="0024617D"/>
    <w:rsid w:val="0026688E"/>
    <w:rsid w:val="00271406"/>
    <w:rsid w:val="00280CE5"/>
    <w:rsid w:val="002B09A6"/>
    <w:rsid w:val="002B52B8"/>
    <w:rsid w:val="002C6019"/>
    <w:rsid w:val="002E1E57"/>
    <w:rsid w:val="002F0CE8"/>
    <w:rsid w:val="002F7EBB"/>
    <w:rsid w:val="003045D9"/>
    <w:rsid w:val="0035095C"/>
    <w:rsid w:val="003640EA"/>
    <w:rsid w:val="003648B1"/>
    <w:rsid w:val="00367130"/>
    <w:rsid w:val="00397224"/>
    <w:rsid w:val="003A0B9F"/>
    <w:rsid w:val="003B5867"/>
    <w:rsid w:val="003D1CEC"/>
    <w:rsid w:val="00434018"/>
    <w:rsid w:val="00452DF0"/>
    <w:rsid w:val="00460DE0"/>
    <w:rsid w:val="00475D7F"/>
    <w:rsid w:val="004A6A69"/>
    <w:rsid w:val="004B0EF8"/>
    <w:rsid w:val="004C43EC"/>
    <w:rsid w:val="00515428"/>
    <w:rsid w:val="00531BD0"/>
    <w:rsid w:val="005456BA"/>
    <w:rsid w:val="00555D51"/>
    <w:rsid w:val="00557A53"/>
    <w:rsid w:val="005B74F1"/>
    <w:rsid w:val="005D3027"/>
    <w:rsid w:val="005E4608"/>
    <w:rsid w:val="00604FB8"/>
    <w:rsid w:val="00623F3F"/>
    <w:rsid w:val="00626220"/>
    <w:rsid w:val="0063375A"/>
    <w:rsid w:val="0067478C"/>
    <w:rsid w:val="0068245E"/>
    <w:rsid w:val="0068752F"/>
    <w:rsid w:val="006D1BDA"/>
    <w:rsid w:val="006E0817"/>
    <w:rsid w:val="006E7240"/>
    <w:rsid w:val="00756A31"/>
    <w:rsid w:val="0076320D"/>
    <w:rsid w:val="007741E9"/>
    <w:rsid w:val="00774C1C"/>
    <w:rsid w:val="00784D77"/>
    <w:rsid w:val="007A574A"/>
    <w:rsid w:val="007A6490"/>
    <w:rsid w:val="007E2D25"/>
    <w:rsid w:val="007F7B98"/>
    <w:rsid w:val="008121BE"/>
    <w:rsid w:val="008326A9"/>
    <w:rsid w:val="0083409E"/>
    <w:rsid w:val="00851C92"/>
    <w:rsid w:val="00865B87"/>
    <w:rsid w:val="00882C06"/>
    <w:rsid w:val="008A78EB"/>
    <w:rsid w:val="008B2DF9"/>
    <w:rsid w:val="008C6F3F"/>
    <w:rsid w:val="008D5574"/>
    <w:rsid w:val="00913F9C"/>
    <w:rsid w:val="00950711"/>
    <w:rsid w:val="0097534C"/>
    <w:rsid w:val="00976069"/>
    <w:rsid w:val="00987346"/>
    <w:rsid w:val="009A0D47"/>
    <w:rsid w:val="009B001B"/>
    <w:rsid w:val="009B2FC2"/>
    <w:rsid w:val="009C0B35"/>
    <w:rsid w:val="009D13B5"/>
    <w:rsid w:val="009D55F9"/>
    <w:rsid w:val="009E679A"/>
    <w:rsid w:val="009F79A8"/>
    <w:rsid w:val="00A243E8"/>
    <w:rsid w:val="00A355D2"/>
    <w:rsid w:val="00A51E81"/>
    <w:rsid w:val="00A53E0C"/>
    <w:rsid w:val="00A74277"/>
    <w:rsid w:val="00A92C18"/>
    <w:rsid w:val="00AA454C"/>
    <w:rsid w:val="00AB36F2"/>
    <w:rsid w:val="00AC44CB"/>
    <w:rsid w:val="00AD3B44"/>
    <w:rsid w:val="00AE5244"/>
    <w:rsid w:val="00B6131C"/>
    <w:rsid w:val="00B84A3A"/>
    <w:rsid w:val="00BF0205"/>
    <w:rsid w:val="00BF1398"/>
    <w:rsid w:val="00C02D6C"/>
    <w:rsid w:val="00C14F42"/>
    <w:rsid w:val="00C22B64"/>
    <w:rsid w:val="00C63DDB"/>
    <w:rsid w:val="00C76FFB"/>
    <w:rsid w:val="00C820AF"/>
    <w:rsid w:val="00CC4F13"/>
    <w:rsid w:val="00D10AF4"/>
    <w:rsid w:val="00D1265B"/>
    <w:rsid w:val="00D91809"/>
    <w:rsid w:val="00DD3603"/>
    <w:rsid w:val="00E13DBC"/>
    <w:rsid w:val="00E13F8A"/>
    <w:rsid w:val="00E3404B"/>
    <w:rsid w:val="00E35A8D"/>
    <w:rsid w:val="00E70EBC"/>
    <w:rsid w:val="00E80780"/>
    <w:rsid w:val="00E948EA"/>
    <w:rsid w:val="00EB1A0B"/>
    <w:rsid w:val="00EC1889"/>
    <w:rsid w:val="00F42002"/>
    <w:rsid w:val="00F60A86"/>
    <w:rsid w:val="00FB00D5"/>
    <w:rsid w:val="00FD2BC7"/>
    <w:rsid w:val="00FE15E1"/>
    <w:rsid w:val="00FF49D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17D"/>
    <w:rPr>
      <w:rFonts w:ascii="SL Dutch" w:hAnsi="SL Dutch"/>
      <w:sz w:val="24"/>
      <w:lang w:val="en-US" w:eastAsia="en-US"/>
    </w:rPr>
  </w:style>
  <w:style w:type="paragraph" w:styleId="Heading1">
    <w:name w:val="heading 1"/>
    <w:basedOn w:val="Normal"/>
    <w:next w:val="Normal"/>
    <w:qFormat/>
    <w:rsid w:val="0024617D"/>
    <w:pPr>
      <w:keepNext/>
      <w:numPr>
        <w:numId w:val="2"/>
      </w:numPr>
      <w:ind w:right="-148"/>
      <w:jc w:val="center"/>
      <w:outlineLvl w:val="0"/>
    </w:pPr>
    <w:rPr>
      <w:rFonts w:ascii="Times New Roman" w:hAnsi="Times New Roman"/>
      <w:i/>
    </w:rPr>
  </w:style>
  <w:style w:type="paragraph" w:styleId="Heading2">
    <w:name w:val="heading 2"/>
    <w:basedOn w:val="Normal"/>
    <w:next w:val="Normal"/>
    <w:qFormat/>
    <w:rsid w:val="0024617D"/>
    <w:pPr>
      <w:keepNext/>
      <w:numPr>
        <w:ilvl w:val="1"/>
        <w:numId w:val="2"/>
      </w:numPr>
      <w:spacing w:before="240" w:after="60"/>
      <w:outlineLvl w:val="1"/>
    </w:pPr>
    <w:rPr>
      <w:rFonts w:ascii="Arial" w:hAnsi="Arial"/>
      <w:b/>
      <w:i/>
    </w:rPr>
  </w:style>
  <w:style w:type="paragraph" w:styleId="Heading3">
    <w:name w:val="heading 3"/>
    <w:basedOn w:val="Normal"/>
    <w:next w:val="Normal"/>
    <w:qFormat/>
    <w:rsid w:val="0024617D"/>
    <w:pPr>
      <w:keepNext/>
      <w:numPr>
        <w:ilvl w:val="2"/>
        <w:numId w:val="2"/>
      </w:numPr>
      <w:jc w:val="both"/>
      <w:outlineLvl w:val="2"/>
    </w:pPr>
    <w:rPr>
      <w:rFonts w:ascii="Times New Roman" w:hAnsi="Times New Roman"/>
      <w:b/>
      <w:sz w:val="20"/>
    </w:rPr>
  </w:style>
  <w:style w:type="paragraph" w:styleId="Heading4">
    <w:name w:val="heading 4"/>
    <w:basedOn w:val="Normal"/>
    <w:next w:val="Normal"/>
    <w:qFormat/>
    <w:rsid w:val="000B389B"/>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851C92"/>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1C92"/>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1C92"/>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851C92"/>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851C92"/>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4617D"/>
    <w:rPr>
      <w:sz w:val="20"/>
    </w:rPr>
  </w:style>
  <w:style w:type="character" w:styleId="FootnoteReference">
    <w:name w:val="footnote reference"/>
    <w:basedOn w:val="DefaultParagraphFont"/>
    <w:semiHidden/>
    <w:rsid w:val="0024617D"/>
    <w:rPr>
      <w:vertAlign w:val="superscript"/>
    </w:rPr>
  </w:style>
  <w:style w:type="paragraph" w:styleId="Footer">
    <w:name w:val="footer"/>
    <w:basedOn w:val="Normal"/>
    <w:rsid w:val="0024617D"/>
    <w:pPr>
      <w:tabs>
        <w:tab w:val="center" w:pos="4153"/>
        <w:tab w:val="right" w:pos="8306"/>
      </w:tabs>
    </w:pPr>
  </w:style>
  <w:style w:type="character" w:styleId="PageNumber">
    <w:name w:val="page number"/>
    <w:basedOn w:val="DefaultParagraphFont"/>
    <w:rsid w:val="0024617D"/>
  </w:style>
  <w:style w:type="paragraph" w:styleId="Header">
    <w:name w:val="header"/>
    <w:basedOn w:val="Normal"/>
    <w:rsid w:val="00280CE5"/>
    <w:pPr>
      <w:tabs>
        <w:tab w:val="center" w:pos="4153"/>
        <w:tab w:val="right" w:pos="8306"/>
      </w:tabs>
    </w:pPr>
    <w:rPr>
      <w:rFonts w:ascii="Times New Roman" w:hAnsi="Times New Roman"/>
    </w:rPr>
  </w:style>
  <w:style w:type="character" w:styleId="CommentReference">
    <w:name w:val="annotation reference"/>
    <w:basedOn w:val="DefaultParagraphFont"/>
    <w:semiHidden/>
    <w:rsid w:val="0024617D"/>
    <w:rPr>
      <w:sz w:val="16"/>
    </w:rPr>
  </w:style>
  <w:style w:type="paragraph" w:styleId="CommentText">
    <w:name w:val="annotation text"/>
    <w:basedOn w:val="Normal"/>
    <w:semiHidden/>
    <w:rsid w:val="0024617D"/>
    <w:rPr>
      <w:sz w:val="20"/>
    </w:rPr>
  </w:style>
  <w:style w:type="paragraph" w:styleId="BodyText">
    <w:name w:val="Body Text"/>
    <w:basedOn w:val="Normal"/>
    <w:rsid w:val="0024617D"/>
    <w:pPr>
      <w:jc w:val="center"/>
    </w:pPr>
    <w:rPr>
      <w:rFonts w:ascii="Times New Roman" w:hAnsi="Times New Roman"/>
      <w:b/>
    </w:rPr>
  </w:style>
  <w:style w:type="paragraph" w:styleId="BodyTextIndent">
    <w:name w:val="Body Text Indent"/>
    <w:basedOn w:val="Normal"/>
    <w:rsid w:val="0024617D"/>
    <w:pPr>
      <w:ind w:firstLine="284"/>
      <w:jc w:val="both"/>
    </w:pPr>
    <w:rPr>
      <w:rFonts w:ascii="Times New Roman" w:hAnsi="Times New Roman"/>
      <w:i/>
      <w:sz w:val="22"/>
    </w:rPr>
  </w:style>
  <w:style w:type="paragraph" w:styleId="BodyTextIndent2">
    <w:name w:val="Body Text Indent 2"/>
    <w:basedOn w:val="Normal"/>
    <w:link w:val="BodyTextIndent2Char"/>
    <w:rsid w:val="0024617D"/>
    <w:pPr>
      <w:ind w:firstLine="284"/>
      <w:jc w:val="both"/>
    </w:pPr>
    <w:rPr>
      <w:rFonts w:ascii="Times New Roman" w:hAnsi="Times New Roman"/>
      <w:sz w:val="22"/>
    </w:rPr>
  </w:style>
  <w:style w:type="paragraph" w:styleId="Caption">
    <w:name w:val="caption"/>
    <w:basedOn w:val="Normal"/>
    <w:next w:val="Normal"/>
    <w:uiPriority w:val="35"/>
    <w:qFormat/>
    <w:rsid w:val="0024617D"/>
    <w:pPr>
      <w:spacing w:before="120" w:after="120"/>
    </w:pPr>
    <w:rPr>
      <w:b/>
    </w:rPr>
  </w:style>
  <w:style w:type="paragraph" w:styleId="BodyText2">
    <w:name w:val="Body Text 2"/>
    <w:basedOn w:val="Normal"/>
    <w:rsid w:val="0024617D"/>
    <w:pPr>
      <w:ind w:right="-148"/>
    </w:pPr>
    <w:rPr>
      <w:rFonts w:ascii="Times New Roman" w:hAnsi="Times New Roman"/>
      <w:b/>
      <w:color w:val="000000"/>
      <w:sz w:val="36"/>
    </w:rPr>
  </w:style>
  <w:style w:type="paragraph" w:styleId="BodyText3">
    <w:name w:val="Body Text 3"/>
    <w:basedOn w:val="Normal"/>
    <w:rsid w:val="0024617D"/>
    <w:pPr>
      <w:jc w:val="both"/>
    </w:pPr>
    <w:rPr>
      <w:rFonts w:ascii="Times New Roman" w:hAnsi="Times New Roman"/>
      <w:sz w:val="20"/>
    </w:rPr>
  </w:style>
  <w:style w:type="paragraph" w:customStyle="1" w:styleId="Head1">
    <w:name w:val="Head1"/>
    <w:rsid w:val="0024617D"/>
    <w:pPr>
      <w:keepNext/>
      <w:suppressAutoHyphens/>
      <w:spacing w:before="180" w:line="280" w:lineRule="exact"/>
      <w:jc w:val="center"/>
    </w:pPr>
    <w:rPr>
      <w:b/>
      <w:color w:val="000000"/>
      <w:sz w:val="24"/>
      <w:lang w:val="en-US" w:eastAsia="en-US"/>
    </w:rPr>
  </w:style>
  <w:style w:type="character" w:styleId="Hyperlink">
    <w:name w:val="Hyperlink"/>
    <w:basedOn w:val="DefaultParagraphFont"/>
    <w:rsid w:val="0024617D"/>
    <w:rPr>
      <w:color w:val="0000FF"/>
      <w:u w:val="single"/>
    </w:rPr>
  </w:style>
  <w:style w:type="character" w:styleId="FollowedHyperlink">
    <w:name w:val="FollowedHyperlink"/>
    <w:basedOn w:val="DefaultParagraphFont"/>
    <w:rsid w:val="0024617D"/>
    <w:rPr>
      <w:color w:val="800080"/>
      <w:u w:val="single"/>
    </w:rPr>
  </w:style>
  <w:style w:type="paragraph" w:customStyle="1" w:styleId="StyleCenteredBefore6pt">
    <w:name w:val="Style Centered Before:  6 pt"/>
    <w:basedOn w:val="Normal"/>
    <w:rsid w:val="00280CE5"/>
    <w:pPr>
      <w:spacing w:before="120"/>
      <w:jc w:val="center"/>
    </w:pPr>
    <w:rPr>
      <w:rFonts w:ascii="Times New Roman" w:hAnsi="Times New Roman"/>
    </w:rPr>
  </w:style>
  <w:style w:type="paragraph" w:customStyle="1" w:styleId="StyleCentered">
    <w:name w:val="Style Centered"/>
    <w:basedOn w:val="Normal"/>
    <w:rsid w:val="00280CE5"/>
    <w:pPr>
      <w:jc w:val="center"/>
    </w:pPr>
    <w:rPr>
      <w:rFonts w:ascii="Times New Roman" w:hAnsi="Times New Roman"/>
    </w:rPr>
  </w:style>
  <w:style w:type="paragraph" w:customStyle="1" w:styleId="StyleJustifiedBefore6pt">
    <w:name w:val="Style Justified Before:  6 pt"/>
    <w:basedOn w:val="Normal"/>
    <w:rsid w:val="00280CE5"/>
    <w:pPr>
      <w:spacing w:before="120"/>
      <w:jc w:val="both"/>
    </w:pPr>
    <w:rPr>
      <w:rFonts w:ascii="Times New Roman" w:hAnsi="Times New Roman"/>
    </w:rPr>
  </w:style>
  <w:style w:type="paragraph" w:customStyle="1" w:styleId="StyleBodyTextIndent210ptBoldFirstline0cmRight">
    <w:name w:val="Style Body Text Indent 2 + 10 pt Bold First line:  0 cm Right:  ..."/>
    <w:basedOn w:val="BodyTextIndent2"/>
    <w:link w:val="StyleBodyTextIndent210ptBoldFirstline0cmRightChar"/>
    <w:rsid w:val="00280CE5"/>
    <w:pPr>
      <w:ind w:right="5" w:firstLine="0"/>
    </w:pPr>
    <w:rPr>
      <w:b/>
      <w:bCs/>
      <w:sz w:val="20"/>
    </w:rPr>
  </w:style>
  <w:style w:type="character" w:customStyle="1" w:styleId="StyleTimesNewRoman10pt">
    <w:name w:val="Style Times New Roman 10 pt"/>
    <w:basedOn w:val="DefaultParagraphFont"/>
    <w:rsid w:val="00280CE5"/>
    <w:rPr>
      <w:rFonts w:ascii="Times New Roman" w:hAnsi="Times New Roman"/>
      <w:sz w:val="20"/>
    </w:rPr>
  </w:style>
  <w:style w:type="paragraph" w:customStyle="1" w:styleId="StyleBodyTextIndent210ptFirstline0cmRight012cm">
    <w:name w:val="Style Body Text Indent 2 + 10 pt First line:  0 cm Right:  012 cm"/>
    <w:basedOn w:val="BodyTextIndent2"/>
    <w:link w:val="StyleBodyTextIndent210ptFirstline0cmRight012cmChar"/>
    <w:rsid w:val="00280CE5"/>
    <w:pPr>
      <w:ind w:right="67" w:firstLine="0"/>
    </w:pPr>
    <w:rPr>
      <w:sz w:val="20"/>
    </w:rPr>
  </w:style>
  <w:style w:type="paragraph" w:styleId="NormalWeb">
    <w:name w:val="Normal (Web)"/>
    <w:basedOn w:val="Normal"/>
    <w:rsid w:val="000B389B"/>
    <w:pPr>
      <w:spacing w:before="100" w:beforeAutospacing="1" w:after="100" w:afterAutospacing="1"/>
    </w:pPr>
    <w:rPr>
      <w:rFonts w:ascii="Times New Roman" w:hAnsi="Times New Roman"/>
      <w:szCs w:val="24"/>
    </w:rPr>
  </w:style>
  <w:style w:type="character" w:customStyle="1" w:styleId="BodyTextIndent2Char">
    <w:name w:val="Body Text Indent 2 Char"/>
    <w:basedOn w:val="DefaultParagraphFont"/>
    <w:link w:val="BodyTextIndent2"/>
    <w:rsid w:val="00201C7F"/>
    <w:rPr>
      <w:sz w:val="22"/>
      <w:lang w:val="en-US" w:eastAsia="en-US" w:bidi="ar-SA"/>
    </w:rPr>
  </w:style>
  <w:style w:type="character" w:customStyle="1" w:styleId="StyleBodyTextIndent210ptBoldFirstline0cmRightChar">
    <w:name w:val="Style Body Text Indent 2 + 10 pt Bold First line:  0 cm Right:  ... Char"/>
    <w:basedOn w:val="BodyTextIndent2Char"/>
    <w:link w:val="StyleBodyTextIndent210ptBoldFirstline0cmRight"/>
    <w:rsid w:val="00201C7F"/>
    <w:rPr>
      <w:b/>
      <w:bCs/>
      <w:sz w:val="22"/>
      <w:lang w:val="en-US" w:eastAsia="en-US" w:bidi="ar-SA"/>
    </w:rPr>
  </w:style>
  <w:style w:type="character" w:customStyle="1" w:styleId="m">
    <w:name w:val="m"/>
    <w:basedOn w:val="DefaultParagraphFont"/>
    <w:rsid w:val="00452DF0"/>
  </w:style>
  <w:style w:type="character" w:customStyle="1" w:styleId="StyleBodyTextIndent210ptFirstline0cmRight012cmChar">
    <w:name w:val="Style Body Text Indent 2 + 10 pt First line:  0 cm Right:  012 cm Char"/>
    <w:basedOn w:val="BodyTextIndent2Char"/>
    <w:link w:val="StyleBodyTextIndent210ptFirstline0cmRight012cm"/>
    <w:rsid w:val="00122164"/>
    <w:rPr>
      <w:sz w:val="22"/>
      <w:lang w:val="en-US" w:eastAsia="en-US" w:bidi="ar-SA"/>
    </w:rPr>
  </w:style>
  <w:style w:type="paragraph" w:styleId="Subtitle">
    <w:name w:val="Subtitle"/>
    <w:basedOn w:val="Normal"/>
    <w:next w:val="Normal"/>
    <w:link w:val="SubtitleChar"/>
    <w:uiPriority w:val="11"/>
    <w:qFormat/>
    <w:rsid w:val="00851C92"/>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851C92"/>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51C92"/>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semiHidden/>
    <w:rsid w:val="00851C92"/>
    <w:rPr>
      <w:rFonts w:ascii="Calibri" w:hAnsi="Calibri"/>
      <w:b/>
      <w:bCs/>
      <w:i/>
      <w:iCs/>
      <w:sz w:val="26"/>
      <w:szCs w:val="26"/>
      <w:lang w:val="en-US" w:eastAsia="en-US"/>
    </w:rPr>
  </w:style>
  <w:style w:type="character" w:customStyle="1" w:styleId="Heading6Char">
    <w:name w:val="Heading 6 Char"/>
    <w:basedOn w:val="DefaultParagraphFont"/>
    <w:link w:val="Heading6"/>
    <w:semiHidden/>
    <w:rsid w:val="00851C92"/>
    <w:rPr>
      <w:rFonts w:ascii="Calibri" w:hAnsi="Calibri"/>
      <w:b/>
      <w:bCs/>
      <w:sz w:val="22"/>
      <w:szCs w:val="22"/>
      <w:lang w:val="en-US" w:eastAsia="en-US"/>
    </w:rPr>
  </w:style>
  <w:style w:type="character" w:customStyle="1" w:styleId="Heading7Char">
    <w:name w:val="Heading 7 Char"/>
    <w:basedOn w:val="DefaultParagraphFont"/>
    <w:link w:val="Heading7"/>
    <w:semiHidden/>
    <w:rsid w:val="00851C92"/>
    <w:rPr>
      <w:rFonts w:ascii="Calibri" w:hAnsi="Calibri"/>
      <w:sz w:val="24"/>
      <w:szCs w:val="24"/>
      <w:lang w:val="en-US" w:eastAsia="en-US"/>
    </w:rPr>
  </w:style>
  <w:style w:type="character" w:customStyle="1" w:styleId="Heading8Char">
    <w:name w:val="Heading 8 Char"/>
    <w:basedOn w:val="DefaultParagraphFont"/>
    <w:link w:val="Heading8"/>
    <w:semiHidden/>
    <w:rsid w:val="00851C92"/>
    <w:rPr>
      <w:rFonts w:ascii="Calibri" w:hAnsi="Calibri"/>
      <w:i/>
      <w:iCs/>
      <w:sz w:val="24"/>
      <w:szCs w:val="24"/>
      <w:lang w:val="en-US" w:eastAsia="en-US"/>
    </w:rPr>
  </w:style>
  <w:style w:type="character" w:customStyle="1" w:styleId="Heading9Char">
    <w:name w:val="Heading 9 Char"/>
    <w:basedOn w:val="DefaultParagraphFont"/>
    <w:link w:val="Heading9"/>
    <w:semiHidden/>
    <w:rsid w:val="00851C92"/>
    <w:rPr>
      <w:rFonts w:ascii="Cambria" w:hAnsi="Cambria"/>
      <w:sz w:val="22"/>
      <w:szCs w:val="22"/>
      <w:lang w:val="en-US" w:eastAsia="en-US"/>
    </w:rPr>
  </w:style>
  <w:style w:type="paragraph" w:styleId="BalloonText">
    <w:name w:val="Balloon Text"/>
    <w:basedOn w:val="Normal"/>
    <w:link w:val="BalloonTextChar"/>
    <w:rsid w:val="00200399"/>
    <w:rPr>
      <w:rFonts w:ascii="Tahoma" w:hAnsi="Tahoma" w:cs="Tahoma"/>
      <w:sz w:val="16"/>
      <w:szCs w:val="16"/>
    </w:rPr>
  </w:style>
  <w:style w:type="character" w:customStyle="1" w:styleId="BalloonTextChar">
    <w:name w:val="Balloon Text Char"/>
    <w:basedOn w:val="DefaultParagraphFont"/>
    <w:link w:val="BalloonText"/>
    <w:rsid w:val="00200399"/>
    <w:rPr>
      <w:rFonts w:ascii="Tahoma" w:hAnsi="Tahoma" w:cs="Tahoma"/>
      <w:sz w:val="16"/>
      <w:szCs w:val="16"/>
      <w:lang w:val="en-US" w:eastAsia="en-US"/>
    </w:rPr>
  </w:style>
  <w:style w:type="character" w:styleId="PlaceholderText">
    <w:name w:val="Placeholder Text"/>
    <w:basedOn w:val="DefaultParagraphFont"/>
    <w:uiPriority w:val="99"/>
    <w:semiHidden/>
    <w:rsid w:val="00200399"/>
    <w:rPr>
      <w:color w:val="808080"/>
    </w:rPr>
  </w:style>
  <w:style w:type="table" w:styleId="TableGrid">
    <w:name w:val="Table Grid"/>
    <w:basedOn w:val="TableNormal"/>
    <w:rsid w:val="00E34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L Dutch" w:hAnsi="SL Dutch"/>
      <w:sz w:val="24"/>
      <w:lang w:val="en-US" w:eastAsia="en-US"/>
    </w:rPr>
  </w:style>
  <w:style w:type="paragraph" w:styleId="Heading1">
    <w:name w:val="heading 1"/>
    <w:basedOn w:val="Normal"/>
    <w:next w:val="Normal"/>
    <w:qFormat/>
    <w:pPr>
      <w:keepNext/>
      <w:numPr>
        <w:numId w:val="2"/>
      </w:numPr>
      <w:ind w:right="-148"/>
      <w:jc w:val="center"/>
      <w:outlineLvl w:val="0"/>
    </w:pPr>
    <w:rPr>
      <w:rFonts w:ascii="Times New Roman" w:hAnsi="Times New Roman"/>
      <w:i/>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numPr>
        <w:ilvl w:val="2"/>
        <w:numId w:val="2"/>
      </w:numPr>
      <w:jc w:val="both"/>
      <w:outlineLvl w:val="2"/>
    </w:pPr>
    <w:rPr>
      <w:rFonts w:ascii="Times New Roman" w:hAnsi="Times New Roman"/>
      <w:b/>
      <w:sz w:val="20"/>
    </w:rPr>
  </w:style>
  <w:style w:type="paragraph" w:styleId="Heading4">
    <w:name w:val="heading 4"/>
    <w:basedOn w:val="Normal"/>
    <w:next w:val="Normal"/>
    <w:qFormat/>
    <w:rsid w:val="000B389B"/>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851C92"/>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1C92"/>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1C92"/>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851C92"/>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851C92"/>
    <w:pPr>
      <w:numPr>
        <w:ilvl w:val="8"/>
        <w:numId w:val="2"/>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280CE5"/>
    <w:pPr>
      <w:tabs>
        <w:tab w:val="center" w:pos="4153"/>
        <w:tab w:val="right" w:pos="8306"/>
      </w:tabs>
    </w:pPr>
    <w:rPr>
      <w:rFonts w:ascii="Times New Roman" w:hAnsi="Times New Roman"/>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
    <w:name w:val="Body Text"/>
    <w:basedOn w:val="Normal"/>
    <w:pPr>
      <w:jc w:val="center"/>
    </w:pPr>
    <w:rPr>
      <w:rFonts w:ascii="Times New Roman" w:hAnsi="Times New Roman"/>
      <w:b/>
    </w:rPr>
  </w:style>
  <w:style w:type="paragraph" w:styleId="BodyTextIndent">
    <w:name w:val="Body Text Indent"/>
    <w:basedOn w:val="Normal"/>
    <w:pPr>
      <w:ind w:firstLine="284"/>
      <w:jc w:val="both"/>
    </w:pPr>
    <w:rPr>
      <w:rFonts w:ascii="Times New Roman" w:hAnsi="Times New Roman"/>
      <w:i/>
      <w:sz w:val="22"/>
    </w:rPr>
  </w:style>
  <w:style w:type="paragraph" w:styleId="BodyTextIndent2">
    <w:name w:val="Body Text Indent 2"/>
    <w:basedOn w:val="Normal"/>
    <w:link w:val="BodyTextIndent2Char"/>
    <w:pPr>
      <w:ind w:firstLine="284"/>
      <w:jc w:val="both"/>
    </w:pPr>
    <w:rPr>
      <w:rFonts w:ascii="Times New Roman" w:hAnsi="Times New Roman"/>
      <w:sz w:val="22"/>
    </w:rPr>
  </w:style>
  <w:style w:type="paragraph" w:styleId="Caption">
    <w:name w:val="caption"/>
    <w:basedOn w:val="Normal"/>
    <w:next w:val="Normal"/>
    <w:uiPriority w:val="35"/>
    <w:qFormat/>
    <w:pPr>
      <w:spacing w:before="120" w:after="120"/>
    </w:pPr>
    <w:rPr>
      <w:b/>
    </w:rPr>
  </w:style>
  <w:style w:type="paragraph" w:styleId="BodyText2">
    <w:name w:val="Body Text 2"/>
    <w:basedOn w:val="Normal"/>
    <w:pPr>
      <w:ind w:right="-148"/>
    </w:pPr>
    <w:rPr>
      <w:rFonts w:ascii="Times New Roman" w:hAnsi="Times New Roman"/>
      <w:b/>
      <w:color w:val="000000"/>
      <w:sz w:val="36"/>
    </w:rPr>
  </w:style>
  <w:style w:type="paragraph" w:styleId="BodyText3">
    <w:name w:val="Body Text 3"/>
    <w:basedOn w:val="Normal"/>
    <w:pPr>
      <w:jc w:val="both"/>
    </w:pPr>
    <w:rPr>
      <w:rFonts w:ascii="Times New Roman" w:hAnsi="Times New Roman"/>
      <w:sz w:val="20"/>
    </w:rPr>
  </w:style>
  <w:style w:type="paragraph" w:customStyle="1" w:styleId="Head1">
    <w:name w:val="Head1"/>
    <w:pPr>
      <w:keepNext/>
      <w:suppressAutoHyphens/>
      <w:spacing w:before="180" w:line="280" w:lineRule="exact"/>
      <w:jc w:val="center"/>
    </w:pPr>
    <w:rPr>
      <w:b/>
      <w:color w:val="000000"/>
      <w:sz w:val="24"/>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StyleCenteredBefore6pt">
    <w:name w:val="Style Centered Before:  6 pt"/>
    <w:basedOn w:val="Normal"/>
    <w:rsid w:val="00280CE5"/>
    <w:pPr>
      <w:spacing w:before="120"/>
      <w:jc w:val="center"/>
    </w:pPr>
    <w:rPr>
      <w:rFonts w:ascii="Times New Roman" w:hAnsi="Times New Roman"/>
    </w:rPr>
  </w:style>
  <w:style w:type="paragraph" w:customStyle="1" w:styleId="StyleCentered">
    <w:name w:val="Style Centered"/>
    <w:basedOn w:val="Normal"/>
    <w:rsid w:val="00280CE5"/>
    <w:pPr>
      <w:jc w:val="center"/>
    </w:pPr>
    <w:rPr>
      <w:rFonts w:ascii="Times New Roman" w:hAnsi="Times New Roman"/>
    </w:rPr>
  </w:style>
  <w:style w:type="paragraph" w:customStyle="1" w:styleId="StyleJustifiedBefore6pt">
    <w:name w:val="Style Justified Before:  6 pt"/>
    <w:basedOn w:val="Normal"/>
    <w:rsid w:val="00280CE5"/>
    <w:pPr>
      <w:spacing w:before="120"/>
      <w:jc w:val="both"/>
    </w:pPr>
    <w:rPr>
      <w:rFonts w:ascii="Times New Roman" w:hAnsi="Times New Roman"/>
    </w:rPr>
  </w:style>
  <w:style w:type="paragraph" w:customStyle="1" w:styleId="StyleBodyTextIndent210ptBoldFirstline0cmRight">
    <w:name w:val="Style Body Text Indent 2 + 10 pt Bold First line:  0 cm Right:  ..."/>
    <w:basedOn w:val="BodyTextIndent2"/>
    <w:link w:val="StyleBodyTextIndent210ptBoldFirstline0cmRightChar"/>
    <w:rsid w:val="00280CE5"/>
    <w:pPr>
      <w:ind w:right="5" w:firstLine="0"/>
    </w:pPr>
    <w:rPr>
      <w:b/>
      <w:bCs/>
      <w:sz w:val="20"/>
    </w:rPr>
  </w:style>
  <w:style w:type="character" w:customStyle="1" w:styleId="StyleTimesNewRoman10pt">
    <w:name w:val="Style Times New Roman 10 pt"/>
    <w:basedOn w:val="DefaultParagraphFont"/>
    <w:rsid w:val="00280CE5"/>
    <w:rPr>
      <w:rFonts w:ascii="Times New Roman" w:hAnsi="Times New Roman"/>
      <w:sz w:val="20"/>
    </w:rPr>
  </w:style>
  <w:style w:type="paragraph" w:customStyle="1" w:styleId="StyleBodyTextIndent210ptFirstline0cmRight012cm">
    <w:name w:val="Style Body Text Indent 2 + 10 pt First line:  0 cm Right:  012 cm"/>
    <w:basedOn w:val="BodyTextIndent2"/>
    <w:link w:val="StyleBodyTextIndent210ptFirstline0cmRight012cmChar"/>
    <w:rsid w:val="00280CE5"/>
    <w:pPr>
      <w:ind w:right="67" w:firstLine="0"/>
    </w:pPr>
    <w:rPr>
      <w:sz w:val="20"/>
    </w:rPr>
  </w:style>
  <w:style w:type="paragraph" w:styleId="NormalWeb">
    <w:name w:val="Normal (Web)"/>
    <w:basedOn w:val="Normal"/>
    <w:rsid w:val="000B389B"/>
    <w:pPr>
      <w:spacing w:before="100" w:beforeAutospacing="1" w:after="100" w:afterAutospacing="1"/>
    </w:pPr>
    <w:rPr>
      <w:rFonts w:ascii="Times New Roman" w:hAnsi="Times New Roman"/>
      <w:szCs w:val="24"/>
    </w:rPr>
  </w:style>
  <w:style w:type="character" w:customStyle="1" w:styleId="BodyTextIndent2Char">
    <w:name w:val="Body Text Indent 2 Char"/>
    <w:basedOn w:val="DefaultParagraphFont"/>
    <w:link w:val="BodyTextIndent2"/>
    <w:rsid w:val="00201C7F"/>
    <w:rPr>
      <w:sz w:val="22"/>
      <w:lang w:val="en-US" w:eastAsia="en-US" w:bidi="ar-SA"/>
    </w:rPr>
  </w:style>
  <w:style w:type="character" w:customStyle="1" w:styleId="StyleBodyTextIndent210ptBoldFirstline0cmRightChar">
    <w:name w:val="Style Body Text Indent 2 + 10 pt Bold First line:  0 cm Right:  ... Char"/>
    <w:basedOn w:val="BodyTextIndent2Char"/>
    <w:link w:val="StyleBodyTextIndent210ptBoldFirstline0cmRight"/>
    <w:rsid w:val="00201C7F"/>
    <w:rPr>
      <w:b/>
      <w:bCs/>
      <w:sz w:val="22"/>
      <w:lang w:val="en-US" w:eastAsia="en-US" w:bidi="ar-SA"/>
    </w:rPr>
  </w:style>
  <w:style w:type="character" w:customStyle="1" w:styleId="m">
    <w:name w:val="m"/>
    <w:basedOn w:val="DefaultParagraphFont"/>
    <w:rsid w:val="00452DF0"/>
  </w:style>
  <w:style w:type="character" w:customStyle="1" w:styleId="StyleBodyTextIndent210ptFirstline0cmRight012cmChar">
    <w:name w:val="Style Body Text Indent 2 + 10 pt First line:  0 cm Right:  012 cm Char"/>
    <w:basedOn w:val="BodyTextIndent2Char"/>
    <w:link w:val="StyleBodyTextIndent210ptFirstline0cmRight012cm"/>
    <w:rsid w:val="00122164"/>
    <w:rPr>
      <w:sz w:val="22"/>
      <w:lang w:val="en-US" w:eastAsia="en-US" w:bidi="ar-SA"/>
    </w:rPr>
  </w:style>
  <w:style w:type="paragraph" w:styleId="Subtitle">
    <w:name w:val="Subtitle"/>
    <w:basedOn w:val="Normal"/>
    <w:next w:val="Normal"/>
    <w:link w:val="SubtitleChar"/>
    <w:uiPriority w:val="11"/>
    <w:qFormat/>
    <w:rsid w:val="00851C92"/>
    <w:pPr>
      <w:numPr>
        <w:ilvl w:val="1"/>
      </w:numPr>
      <w:spacing w:after="200" w:line="276" w:lineRule="auto"/>
    </w:pPr>
    <w:rPr>
      <w:rFonts w:ascii="Cambria" w:hAnsi="Cambria"/>
      <w:i/>
      <w:iCs/>
      <w:color w:val="4F81BD"/>
      <w:spacing w:val="15"/>
      <w:szCs w:val="24"/>
    </w:rPr>
  </w:style>
  <w:style w:type="character" w:customStyle="1" w:styleId="SubtitleChar">
    <w:name w:val="Subtitle Char"/>
    <w:basedOn w:val="DefaultParagraphFont"/>
    <w:link w:val="Subtitle"/>
    <w:uiPriority w:val="11"/>
    <w:rsid w:val="00851C92"/>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51C92"/>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semiHidden/>
    <w:rsid w:val="00851C92"/>
    <w:rPr>
      <w:rFonts w:ascii="Calibri" w:hAnsi="Calibri"/>
      <w:b/>
      <w:bCs/>
      <w:i/>
      <w:iCs/>
      <w:sz w:val="26"/>
      <w:szCs w:val="26"/>
      <w:lang w:val="en-US" w:eastAsia="en-US"/>
    </w:rPr>
  </w:style>
  <w:style w:type="character" w:customStyle="1" w:styleId="Heading6Char">
    <w:name w:val="Heading 6 Char"/>
    <w:basedOn w:val="DefaultParagraphFont"/>
    <w:link w:val="Heading6"/>
    <w:semiHidden/>
    <w:rsid w:val="00851C92"/>
    <w:rPr>
      <w:rFonts w:ascii="Calibri" w:hAnsi="Calibri"/>
      <w:b/>
      <w:bCs/>
      <w:sz w:val="22"/>
      <w:szCs w:val="22"/>
      <w:lang w:val="en-US" w:eastAsia="en-US"/>
    </w:rPr>
  </w:style>
  <w:style w:type="character" w:customStyle="1" w:styleId="Heading7Char">
    <w:name w:val="Heading 7 Char"/>
    <w:basedOn w:val="DefaultParagraphFont"/>
    <w:link w:val="Heading7"/>
    <w:semiHidden/>
    <w:rsid w:val="00851C92"/>
    <w:rPr>
      <w:rFonts w:ascii="Calibri" w:hAnsi="Calibri"/>
      <w:sz w:val="24"/>
      <w:szCs w:val="24"/>
      <w:lang w:val="en-US" w:eastAsia="en-US"/>
    </w:rPr>
  </w:style>
  <w:style w:type="character" w:customStyle="1" w:styleId="Heading8Char">
    <w:name w:val="Heading 8 Char"/>
    <w:basedOn w:val="DefaultParagraphFont"/>
    <w:link w:val="Heading8"/>
    <w:semiHidden/>
    <w:rsid w:val="00851C92"/>
    <w:rPr>
      <w:rFonts w:ascii="Calibri" w:hAnsi="Calibri"/>
      <w:i/>
      <w:iCs/>
      <w:sz w:val="24"/>
      <w:szCs w:val="24"/>
      <w:lang w:val="en-US" w:eastAsia="en-US"/>
    </w:rPr>
  </w:style>
  <w:style w:type="character" w:customStyle="1" w:styleId="Heading9Char">
    <w:name w:val="Heading 9 Char"/>
    <w:basedOn w:val="DefaultParagraphFont"/>
    <w:link w:val="Heading9"/>
    <w:semiHidden/>
    <w:rsid w:val="00851C92"/>
    <w:rPr>
      <w:rFonts w:ascii="Cambria" w:hAnsi="Cambria"/>
      <w:sz w:val="22"/>
      <w:szCs w:val="22"/>
      <w:lang w:val="en-US" w:eastAsia="en-US"/>
    </w:rPr>
  </w:style>
  <w:style w:type="paragraph" w:styleId="BalloonText">
    <w:name w:val="Balloon Text"/>
    <w:basedOn w:val="Normal"/>
    <w:link w:val="BalloonTextChar"/>
    <w:rsid w:val="00200399"/>
    <w:rPr>
      <w:rFonts w:ascii="Tahoma" w:hAnsi="Tahoma" w:cs="Tahoma"/>
      <w:sz w:val="16"/>
      <w:szCs w:val="16"/>
    </w:rPr>
  </w:style>
  <w:style w:type="character" w:customStyle="1" w:styleId="BalloonTextChar">
    <w:name w:val="Balloon Text Char"/>
    <w:basedOn w:val="DefaultParagraphFont"/>
    <w:link w:val="BalloonText"/>
    <w:rsid w:val="00200399"/>
    <w:rPr>
      <w:rFonts w:ascii="Tahoma" w:hAnsi="Tahoma" w:cs="Tahoma"/>
      <w:sz w:val="16"/>
      <w:szCs w:val="16"/>
      <w:lang w:val="en-US" w:eastAsia="en-US"/>
    </w:rPr>
  </w:style>
  <w:style w:type="character" w:styleId="PlaceholderText">
    <w:name w:val="Placeholder Text"/>
    <w:basedOn w:val="DefaultParagraphFont"/>
    <w:uiPriority w:val="99"/>
    <w:semiHidden/>
    <w:rsid w:val="00200399"/>
    <w:rPr>
      <w:color w:val="808080"/>
    </w:rPr>
  </w:style>
  <w:style w:type="table" w:styleId="TableGrid">
    <w:name w:val="Table Grid"/>
    <w:basedOn w:val="TableNormal"/>
    <w:rsid w:val="00E34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890172">
      <w:bodyDiv w:val="1"/>
      <w:marLeft w:val="0"/>
      <w:marRight w:val="0"/>
      <w:marTop w:val="0"/>
      <w:marBottom w:val="0"/>
      <w:divBdr>
        <w:top w:val="none" w:sz="0" w:space="0" w:color="auto"/>
        <w:left w:val="none" w:sz="0" w:space="0" w:color="auto"/>
        <w:bottom w:val="none" w:sz="0" w:space="0" w:color="auto"/>
        <w:right w:val="none" w:sz="0" w:space="0" w:color="auto"/>
      </w:divBdr>
    </w:div>
    <w:div w:id="528950477">
      <w:bodyDiv w:val="1"/>
      <w:marLeft w:val="0"/>
      <w:marRight w:val="0"/>
      <w:marTop w:val="0"/>
      <w:marBottom w:val="0"/>
      <w:divBdr>
        <w:top w:val="none" w:sz="0" w:space="0" w:color="auto"/>
        <w:left w:val="none" w:sz="0" w:space="0" w:color="auto"/>
        <w:bottom w:val="none" w:sz="0" w:space="0" w:color="auto"/>
        <w:right w:val="none" w:sz="0" w:space="0" w:color="auto"/>
      </w:divBdr>
    </w:div>
    <w:div w:id="1249312848">
      <w:bodyDiv w:val="1"/>
      <w:marLeft w:val="0"/>
      <w:marRight w:val="0"/>
      <w:marTop w:val="0"/>
      <w:marBottom w:val="0"/>
      <w:divBdr>
        <w:top w:val="none" w:sz="0" w:space="0" w:color="auto"/>
        <w:left w:val="none" w:sz="0" w:space="0" w:color="auto"/>
        <w:bottom w:val="none" w:sz="0" w:space="0" w:color="auto"/>
        <w:right w:val="none" w:sz="0" w:space="0" w:color="auto"/>
      </w:divBdr>
    </w:div>
    <w:div w:id="1266426822">
      <w:bodyDiv w:val="1"/>
      <w:marLeft w:val="0"/>
      <w:marRight w:val="0"/>
      <w:marTop w:val="0"/>
      <w:marBottom w:val="0"/>
      <w:divBdr>
        <w:top w:val="none" w:sz="0" w:space="0" w:color="auto"/>
        <w:left w:val="none" w:sz="0" w:space="0" w:color="auto"/>
        <w:bottom w:val="none" w:sz="0" w:space="0" w:color="auto"/>
        <w:right w:val="none" w:sz="0" w:space="0" w:color="auto"/>
      </w:divBdr>
    </w:div>
    <w:div w:id="1305428609">
      <w:bodyDiv w:val="1"/>
      <w:marLeft w:val="0"/>
      <w:marRight w:val="0"/>
      <w:marTop w:val="0"/>
      <w:marBottom w:val="0"/>
      <w:divBdr>
        <w:top w:val="none" w:sz="0" w:space="0" w:color="auto"/>
        <w:left w:val="none" w:sz="0" w:space="0" w:color="auto"/>
        <w:bottom w:val="none" w:sz="0" w:space="0" w:color="auto"/>
        <w:right w:val="none" w:sz="0" w:space="0" w:color="auto"/>
      </w:divBdr>
    </w:div>
    <w:div w:id="18682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EADE-F433-4978-88D9-39B8D276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Tomaž Šef</vt:lpstr>
    </vt:vector>
  </TitlesOfParts>
  <Company>ŠOU</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Tomaž Šef</dc:title>
  <dc:creator>Jan Rupnik</dc:creator>
  <cp:lastModifiedBy>dunja</cp:lastModifiedBy>
  <cp:revision>4</cp:revision>
  <cp:lastPrinted>2010-09-13T11:49:00Z</cp:lastPrinted>
  <dcterms:created xsi:type="dcterms:W3CDTF">2010-09-13T11:44:00Z</dcterms:created>
  <dcterms:modified xsi:type="dcterms:W3CDTF">2010-09-13T11:50:00Z</dcterms:modified>
</cp:coreProperties>
</file>